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1C373" w14:textId="77777777" w:rsidR="00B30B49" w:rsidRDefault="00B30B49" w:rsidP="00B30B49">
      <w:pPr>
        <w:pStyle w:val="Titel"/>
        <w:spacing w:line="372" w:lineRule="auto"/>
        <w:rPr>
          <w:u w:val="none"/>
        </w:rPr>
      </w:pPr>
      <w:r>
        <w:t>Uitleendienst Rode Kruis Mol</w:t>
      </w:r>
      <w:r>
        <w:rPr>
          <w:u w:val="none"/>
        </w:rPr>
        <w:t xml:space="preserve"> </w:t>
      </w:r>
      <w:r>
        <w:t>Uitleenvoorwaarden</w:t>
      </w:r>
    </w:p>
    <w:p w14:paraId="0293DCE3" w14:textId="77777777" w:rsidR="00B30B49" w:rsidRDefault="00B30B49" w:rsidP="00B30B49">
      <w:pPr>
        <w:pStyle w:val="Plattetekst"/>
        <w:spacing w:line="259" w:lineRule="auto"/>
        <w:ind w:right="1304"/>
      </w:pPr>
      <w:r>
        <w:t>Al ons uitleenmateriaal is gebruiksvriendelijk en beantwoordt aan de huidige kwaliteitsnormen. In onderstaande tabel vind je alle materialen die Rode Kruis Mol ontleent.</w:t>
      </w:r>
    </w:p>
    <w:p w14:paraId="7D8D963A" w14:textId="77777777" w:rsidR="00B30B49" w:rsidRDefault="00B30B49" w:rsidP="00B30B49">
      <w:pPr>
        <w:pStyle w:val="Plattetekst"/>
        <w:ind w:left="0"/>
        <w:rPr>
          <w:sz w:val="13"/>
        </w:rPr>
      </w:pPr>
    </w:p>
    <w:tbl>
      <w:tblPr>
        <w:tblW w:w="10980" w:type="dxa"/>
        <w:tblCellMar>
          <w:left w:w="70" w:type="dxa"/>
          <w:right w:w="70" w:type="dxa"/>
        </w:tblCellMar>
        <w:tblLook w:val="04A0" w:firstRow="1" w:lastRow="0" w:firstColumn="1" w:lastColumn="0" w:noHBand="0" w:noVBand="1"/>
      </w:tblPr>
      <w:tblGrid>
        <w:gridCol w:w="4920"/>
        <w:gridCol w:w="1340"/>
        <w:gridCol w:w="1800"/>
        <w:gridCol w:w="1260"/>
        <w:gridCol w:w="1660"/>
      </w:tblGrid>
      <w:tr w:rsidR="0010466A" w:rsidRPr="0010466A" w14:paraId="347B36DE" w14:textId="77777777" w:rsidTr="0010466A">
        <w:trPr>
          <w:trHeight w:val="390"/>
        </w:trPr>
        <w:tc>
          <w:tcPr>
            <w:tcW w:w="49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FF3F427" w14:textId="77777777" w:rsidR="0010466A" w:rsidRPr="0010466A" w:rsidRDefault="0010466A" w:rsidP="0010466A">
            <w:pPr>
              <w:widowControl/>
              <w:autoSpaceDE/>
              <w:autoSpaceDN/>
              <w:rPr>
                <w:rFonts w:ascii="Calibri" w:eastAsia="Times New Roman" w:hAnsi="Calibri" w:cs="Calibri"/>
                <w:color w:val="000000"/>
                <w:sz w:val="28"/>
                <w:szCs w:val="28"/>
                <w:lang w:val="nl-BE" w:eastAsia="nl-BE"/>
              </w:rPr>
            </w:pPr>
            <w:r w:rsidRPr="0010466A">
              <w:rPr>
                <w:rFonts w:ascii="Calibri" w:eastAsia="Times New Roman" w:hAnsi="Calibri" w:cs="Calibri"/>
                <w:color w:val="000000"/>
                <w:sz w:val="28"/>
                <w:szCs w:val="28"/>
                <w:lang w:val="nl-BE" w:eastAsia="nl-BE"/>
              </w:rPr>
              <w:t>Omschrijving</w:t>
            </w:r>
          </w:p>
        </w:tc>
        <w:tc>
          <w:tcPr>
            <w:tcW w:w="1340" w:type="dxa"/>
            <w:tcBorders>
              <w:top w:val="single" w:sz="8" w:space="0" w:color="auto"/>
              <w:left w:val="nil"/>
              <w:bottom w:val="single" w:sz="8" w:space="0" w:color="auto"/>
              <w:right w:val="single" w:sz="4" w:space="0" w:color="auto"/>
            </w:tcBorders>
            <w:shd w:val="clear" w:color="auto" w:fill="auto"/>
            <w:noWrap/>
            <w:vAlign w:val="bottom"/>
            <w:hideMark/>
          </w:tcPr>
          <w:p w14:paraId="6CEA320A" w14:textId="77777777" w:rsidR="0010466A" w:rsidRPr="0010466A" w:rsidRDefault="0010466A" w:rsidP="0010466A">
            <w:pPr>
              <w:widowControl/>
              <w:autoSpaceDE/>
              <w:autoSpaceDN/>
              <w:rPr>
                <w:rFonts w:ascii="Calibri" w:eastAsia="Times New Roman" w:hAnsi="Calibri" w:cs="Calibri"/>
                <w:color w:val="000000"/>
                <w:sz w:val="28"/>
                <w:szCs w:val="28"/>
                <w:lang w:val="nl-BE" w:eastAsia="nl-BE"/>
              </w:rPr>
            </w:pPr>
            <w:r w:rsidRPr="0010466A">
              <w:rPr>
                <w:rFonts w:ascii="Calibri" w:eastAsia="Times New Roman" w:hAnsi="Calibri" w:cs="Calibri"/>
                <w:color w:val="000000"/>
                <w:sz w:val="28"/>
                <w:szCs w:val="28"/>
                <w:lang w:val="nl-BE" w:eastAsia="nl-BE"/>
              </w:rPr>
              <w:t>huurprijs*</w:t>
            </w:r>
          </w:p>
        </w:tc>
        <w:tc>
          <w:tcPr>
            <w:tcW w:w="1800" w:type="dxa"/>
            <w:tcBorders>
              <w:top w:val="single" w:sz="8" w:space="0" w:color="auto"/>
              <w:left w:val="nil"/>
              <w:bottom w:val="single" w:sz="8" w:space="0" w:color="auto"/>
              <w:right w:val="single" w:sz="4" w:space="0" w:color="auto"/>
            </w:tcBorders>
            <w:shd w:val="clear" w:color="auto" w:fill="auto"/>
            <w:noWrap/>
            <w:vAlign w:val="bottom"/>
            <w:hideMark/>
          </w:tcPr>
          <w:p w14:paraId="6F8E9A79" w14:textId="77777777" w:rsidR="0010466A" w:rsidRPr="0010466A" w:rsidRDefault="0010466A" w:rsidP="0010466A">
            <w:pPr>
              <w:widowControl/>
              <w:autoSpaceDE/>
              <w:autoSpaceDN/>
              <w:rPr>
                <w:rFonts w:ascii="Calibri" w:eastAsia="Times New Roman" w:hAnsi="Calibri" w:cs="Calibri"/>
                <w:color w:val="000000"/>
                <w:sz w:val="28"/>
                <w:szCs w:val="28"/>
                <w:lang w:val="nl-BE" w:eastAsia="nl-BE"/>
              </w:rPr>
            </w:pPr>
            <w:r w:rsidRPr="0010466A">
              <w:rPr>
                <w:rFonts w:ascii="Calibri" w:eastAsia="Times New Roman" w:hAnsi="Calibri" w:cs="Calibri"/>
                <w:color w:val="000000"/>
                <w:sz w:val="28"/>
                <w:szCs w:val="28"/>
                <w:lang w:val="nl-BE" w:eastAsia="nl-BE"/>
              </w:rPr>
              <w:t>minimumhuur</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14:paraId="4CC90313" w14:textId="77777777" w:rsidR="0010466A" w:rsidRPr="0010466A" w:rsidRDefault="0010466A" w:rsidP="0010466A">
            <w:pPr>
              <w:widowControl/>
              <w:autoSpaceDE/>
              <w:autoSpaceDN/>
              <w:rPr>
                <w:rFonts w:ascii="Calibri" w:eastAsia="Times New Roman" w:hAnsi="Calibri" w:cs="Calibri"/>
                <w:color w:val="000000"/>
                <w:sz w:val="28"/>
                <w:szCs w:val="28"/>
                <w:lang w:val="nl-BE" w:eastAsia="nl-BE"/>
              </w:rPr>
            </w:pPr>
            <w:r w:rsidRPr="0010466A">
              <w:rPr>
                <w:rFonts w:ascii="Calibri" w:eastAsia="Times New Roman" w:hAnsi="Calibri" w:cs="Calibri"/>
                <w:color w:val="000000"/>
                <w:sz w:val="28"/>
                <w:szCs w:val="28"/>
                <w:lang w:val="nl-BE" w:eastAsia="nl-BE"/>
              </w:rPr>
              <w:t>waarborg</w:t>
            </w:r>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14:paraId="5687D820" w14:textId="77777777" w:rsidR="0010466A" w:rsidRPr="0010466A" w:rsidRDefault="0010466A" w:rsidP="0010466A">
            <w:pPr>
              <w:widowControl/>
              <w:autoSpaceDE/>
              <w:autoSpaceDN/>
              <w:rPr>
                <w:rFonts w:ascii="Calibri" w:eastAsia="Times New Roman" w:hAnsi="Calibri" w:cs="Calibri"/>
                <w:color w:val="000000"/>
                <w:sz w:val="28"/>
                <w:szCs w:val="28"/>
                <w:lang w:val="nl-BE" w:eastAsia="nl-BE"/>
              </w:rPr>
            </w:pPr>
            <w:r w:rsidRPr="0010466A">
              <w:rPr>
                <w:rFonts w:ascii="Calibri" w:eastAsia="Times New Roman" w:hAnsi="Calibri" w:cs="Calibri"/>
                <w:color w:val="000000"/>
                <w:sz w:val="28"/>
                <w:szCs w:val="28"/>
                <w:lang w:val="nl-BE" w:eastAsia="nl-BE"/>
              </w:rPr>
              <w:t>aankoopprijs</w:t>
            </w:r>
          </w:p>
        </w:tc>
      </w:tr>
      <w:tr w:rsidR="0010466A" w:rsidRPr="0010466A" w14:paraId="73170D3A" w14:textId="77777777" w:rsidTr="0010466A">
        <w:trPr>
          <w:trHeight w:val="315"/>
        </w:trPr>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75F4A40F" w14:textId="77777777" w:rsidR="0010466A" w:rsidRPr="0010466A" w:rsidRDefault="0010466A" w:rsidP="0010466A">
            <w:pPr>
              <w:widowControl/>
              <w:autoSpaceDE/>
              <w:autoSpaceDN/>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Elleboogkrukken Volwassen, kinderen of XL</w:t>
            </w:r>
          </w:p>
        </w:tc>
        <w:tc>
          <w:tcPr>
            <w:tcW w:w="1340" w:type="dxa"/>
            <w:tcBorders>
              <w:top w:val="nil"/>
              <w:left w:val="nil"/>
              <w:bottom w:val="single" w:sz="4" w:space="0" w:color="auto"/>
              <w:right w:val="single" w:sz="4" w:space="0" w:color="auto"/>
            </w:tcBorders>
            <w:shd w:val="clear" w:color="auto" w:fill="auto"/>
            <w:noWrap/>
            <w:vAlign w:val="bottom"/>
            <w:hideMark/>
          </w:tcPr>
          <w:p w14:paraId="4546C33E"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6,00 € </w:t>
            </w:r>
          </w:p>
        </w:tc>
        <w:tc>
          <w:tcPr>
            <w:tcW w:w="1800" w:type="dxa"/>
            <w:tcBorders>
              <w:top w:val="nil"/>
              <w:left w:val="nil"/>
              <w:bottom w:val="single" w:sz="4" w:space="0" w:color="auto"/>
              <w:right w:val="single" w:sz="4" w:space="0" w:color="auto"/>
            </w:tcBorders>
            <w:shd w:val="clear" w:color="auto" w:fill="auto"/>
            <w:noWrap/>
            <w:vAlign w:val="bottom"/>
            <w:hideMark/>
          </w:tcPr>
          <w:p w14:paraId="46BCFBA9"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3,00 € </w:t>
            </w:r>
          </w:p>
        </w:tc>
        <w:tc>
          <w:tcPr>
            <w:tcW w:w="1260" w:type="dxa"/>
            <w:tcBorders>
              <w:top w:val="nil"/>
              <w:left w:val="nil"/>
              <w:bottom w:val="single" w:sz="4" w:space="0" w:color="auto"/>
              <w:right w:val="single" w:sz="4" w:space="0" w:color="auto"/>
            </w:tcBorders>
            <w:shd w:val="clear" w:color="auto" w:fill="auto"/>
            <w:noWrap/>
            <w:vAlign w:val="bottom"/>
            <w:hideMark/>
          </w:tcPr>
          <w:p w14:paraId="5B0F6FF0"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20,00 € </w:t>
            </w:r>
          </w:p>
        </w:tc>
        <w:tc>
          <w:tcPr>
            <w:tcW w:w="1660" w:type="dxa"/>
            <w:tcBorders>
              <w:top w:val="nil"/>
              <w:left w:val="nil"/>
              <w:bottom w:val="single" w:sz="4" w:space="0" w:color="auto"/>
              <w:right w:val="single" w:sz="8" w:space="0" w:color="auto"/>
            </w:tcBorders>
            <w:shd w:val="clear" w:color="auto" w:fill="auto"/>
            <w:noWrap/>
            <w:vAlign w:val="bottom"/>
            <w:hideMark/>
          </w:tcPr>
          <w:p w14:paraId="7A463974"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w:t>
            </w:r>
          </w:p>
        </w:tc>
      </w:tr>
      <w:tr w:rsidR="0010466A" w:rsidRPr="0010466A" w14:paraId="0B73525C" w14:textId="77777777" w:rsidTr="0010466A">
        <w:trPr>
          <w:trHeight w:val="315"/>
        </w:trPr>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56634E19" w14:textId="77777777" w:rsidR="0010466A" w:rsidRPr="0010466A" w:rsidRDefault="0010466A" w:rsidP="0010466A">
            <w:pPr>
              <w:widowControl/>
              <w:autoSpaceDE/>
              <w:autoSpaceDN/>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Okselkrukken</w:t>
            </w:r>
          </w:p>
        </w:tc>
        <w:tc>
          <w:tcPr>
            <w:tcW w:w="1340" w:type="dxa"/>
            <w:tcBorders>
              <w:top w:val="nil"/>
              <w:left w:val="nil"/>
              <w:bottom w:val="single" w:sz="4" w:space="0" w:color="auto"/>
              <w:right w:val="single" w:sz="4" w:space="0" w:color="auto"/>
            </w:tcBorders>
            <w:shd w:val="clear" w:color="auto" w:fill="auto"/>
            <w:noWrap/>
            <w:vAlign w:val="bottom"/>
            <w:hideMark/>
          </w:tcPr>
          <w:p w14:paraId="3AB801CE"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6,00 € </w:t>
            </w:r>
          </w:p>
        </w:tc>
        <w:tc>
          <w:tcPr>
            <w:tcW w:w="1800" w:type="dxa"/>
            <w:tcBorders>
              <w:top w:val="nil"/>
              <w:left w:val="nil"/>
              <w:bottom w:val="single" w:sz="4" w:space="0" w:color="auto"/>
              <w:right w:val="single" w:sz="4" w:space="0" w:color="auto"/>
            </w:tcBorders>
            <w:shd w:val="clear" w:color="auto" w:fill="auto"/>
            <w:noWrap/>
            <w:vAlign w:val="bottom"/>
            <w:hideMark/>
          </w:tcPr>
          <w:p w14:paraId="402A04D1"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3,00 € </w:t>
            </w:r>
          </w:p>
        </w:tc>
        <w:tc>
          <w:tcPr>
            <w:tcW w:w="1260" w:type="dxa"/>
            <w:tcBorders>
              <w:top w:val="nil"/>
              <w:left w:val="nil"/>
              <w:bottom w:val="single" w:sz="4" w:space="0" w:color="auto"/>
              <w:right w:val="single" w:sz="4" w:space="0" w:color="auto"/>
            </w:tcBorders>
            <w:shd w:val="clear" w:color="auto" w:fill="auto"/>
            <w:noWrap/>
            <w:vAlign w:val="bottom"/>
            <w:hideMark/>
          </w:tcPr>
          <w:p w14:paraId="27079C9F"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20,00 € </w:t>
            </w:r>
          </w:p>
        </w:tc>
        <w:tc>
          <w:tcPr>
            <w:tcW w:w="1660" w:type="dxa"/>
            <w:tcBorders>
              <w:top w:val="nil"/>
              <w:left w:val="nil"/>
              <w:bottom w:val="single" w:sz="4" w:space="0" w:color="auto"/>
              <w:right w:val="single" w:sz="8" w:space="0" w:color="auto"/>
            </w:tcBorders>
            <w:shd w:val="clear" w:color="auto" w:fill="auto"/>
            <w:noWrap/>
            <w:vAlign w:val="bottom"/>
            <w:hideMark/>
          </w:tcPr>
          <w:p w14:paraId="6A10394E"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w:t>
            </w:r>
          </w:p>
        </w:tc>
      </w:tr>
      <w:tr w:rsidR="0010466A" w:rsidRPr="0010466A" w14:paraId="3089EB2F" w14:textId="77777777" w:rsidTr="0010466A">
        <w:trPr>
          <w:trHeight w:val="315"/>
        </w:trPr>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622B51E9" w14:textId="77777777" w:rsidR="0010466A" w:rsidRPr="0010466A" w:rsidRDefault="0010466A" w:rsidP="0010466A">
            <w:pPr>
              <w:widowControl/>
              <w:autoSpaceDE/>
              <w:autoSpaceDN/>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Wandelstok</w:t>
            </w:r>
          </w:p>
        </w:tc>
        <w:tc>
          <w:tcPr>
            <w:tcW w:w="1340" w:type="dxa"/>
            <w:tcBorders>
              <w:top w:val="nil"/>
              <w:left w:val="nil"/>
              <w:bottom w:val="single" w:sz="4" w:space="0" w:color="auto"/>
              <w:right w:val="single" w:sz="4" w:space="0" w:color="auto"/>
            </w:tcBorders>
            <w:shd w:val="clear" w:color="auto" w:fill="auto"/>
            <w:noWrap/>
            <w:vAlign w:val="bottom"/>
            <w:hideMark/>
          </w:tcPr>
          <w:p w14:paraId="32F24437"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6,00 € </w:t>
            </w:r>
          </w:p>
        </w:tc>
        <w:tc>
          <w:tcPr>
            <w:tcW w:w="1800" w:type="dxa"/>
            <w:tcBorders>
              <w:top w:val="nil"/>
              <w:left w:val="nil"/>
              <w:bottom w:val="single" w:sz="4" w:space="0" w:color="auto"/>
              <w:right w:val="single" w:sz="4" w:space="0" w:color="auto"/>
            </w:tcBorders>
            <w:shd w:val="clear" w:color="auto" w:fill="auto"/>
            <w:noWrap/>
            <w:vAlign w:val="bottom"/>
            <w:hideMark/>
          </w:tcPr>
          <w:p w14:paraId="132FD364"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3,00 € </w:t>
            </w:r>
          </w:p>
        </w:tc>
        <w:tc>
          <w:tcPr>
            <w:tcW w:w="1260" w:type="dxa"/>
            <w:tcBorders>
              <w:top w:val="nil"/>
              <w:left w:val="nil"/>
              <w:bottom w:val="single" w:sz="4" w:space="0" w:color="auto"/>
              <w:right w:val="single" w:sz="4" w:space="0" w:color="auto"/>
            </w:tcBorders>
            <w:shd w:val="clear" w:color="auto" w:fill="auto"/>
            <w:noWrap/>
            <w:vAlign w:val="bottom"/>
            <w:hideMark/>
          </w:tcPr>
          <w:p w14:paraId="2CCD5BE7"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10,00 € </w:t>
            </w:r>
          </w:p>
        </w:tc>
        <w:tc>
          <w:tcPr>
            <w:tcW w:w="1660" w:type="dxa"/>
            <w:tcBorders>
              <w:top w:val="nil"/>
              <w:left w:val="nil"/>
              <w:bottom w:val="single" w:sz="4" w:space="0" w:color="auto"/>
              <w:right w:val="single" w:sz="8" w:space="0" w:color="auto"/>
            </w:tcBorders>
            <w:shd w:val="clear" w:color="auto" w:fill="auto"/>
            <w:noWrap/>
            <w:vAlign w:val="bottom"/>
            <w:hideMark/>
          </w:tcPr>
          <w:p w14:paraId="5D4B65B6"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w:t>
            </w:r>
          </w:p>
        </w:tc>
      </w:tr>
      <w:tr w:rsidR="0010466A" w:rsidRPr="0010466A" w14:paraId="74B7363A" w14:textId="77777777" w:rsidTr="0010466A">
        <w:trPr>
          <w:trHeight w:val="315"/>
        </w:trPr>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36102B6A" w14:textId="77777777" w:rsidR="0010466A" w:rsidRPr="0010466A" w:rsidRDefault="0010466A" w:rsidP="0010466A">
            <w:pPr>
              <w:widowControl/>
              <w:autoSpaceDE/>
              <w:autoSpaceDN/>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Looprek</w:t>
            </w:r>
          </w:p>
        </w:tc>
        <w:tc>
          <w:tcPr>
            <w:tcW w:w="1340" w:type="dxa"/>
            <w:tcBorders>
              <w:top w:val="nil"/>
              <w:left w:val="nil"/>
              <w:bottom w:val="single" w:sz="4" w:space="0" w:color="auto"/>
              <w:right w:val="single" w:sz="4" w:space="0" w:color="auto"/>
            </w:tcBorders>
            <w:shd w:val="clear" w:color="auto" w:fill="auto"/>
            <w:noWrap/>
            <w:vAlign w:val="bottom"/>
            <w:hideMark/>
          </w:tcPr>
          <w:p w14:paraId="255E43F9"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6,00 € </w:t>
            </w:r>
          </w:p>
        </w:tc>
        <w:tc>
          <w:tcPr>
            <w:tcW w:w="1800" w:type="dxa"/>
            <w:tcBorders>
              <w:top w:val="nil"/>
              <w:left w:val="nil"/>
              <w:bottom w:val="single" w:sz="4" w:space="0" w:color="auto"/>
              <w:right w:val="single" w:sz="4" w:space="0" w:color="auto"/>
            </w:tcBorders>
            <w:shd w:val="clear" w:color="auto" w:fill="auto"/>
            <w:noWrap/>
            <w:vAlign w:val="bottom"/>
            <w:hideMark/>
          </w:tcPr>
          <w:p w14:paraId="2C625F5B"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3,00 € </w:t>
            </w:r>
          </w:p>
        </w:tc>
        <w:tc>
          <w:tcPr>
            <w:tcW w:w="1260" w:type="dxa"/>
            <w:tcBorders>
              <w:top w:val="nil"/>
              <w:left w:val="nil"/>
              <w:bottom w:val="single" w:sz="4" w:space="0" w:color="auto"/>
              <w:right w:val="single" w:sz="4" w:space="0" w:color="auto"/>
            </w:tcBorders>
            <w:shd w:val="clear" w:color="auto" w:fill="auto"/>
            <w:noWrap/>
            <w:vAlign w:val="bottom"/>
            <w:hideMark/>
          </w:tcPr>
          <w:p w14:paraId="54F0ECDD"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20,00 € </w:t>
            </w:r>
          </w:p>
        </w:tc>
        <w:tc>
          <w:tcPr>
            <w:tcW w:w="1660" w:type="dxa"/>
            <w:tcBorders>
              <w:top w:val="nil"/>
              <w:left w:val="nil"/>
              <w:bottom w:val="single" w:sz="4" w:space="0" w:color="auto"/>
              <w:right w:val="single" w:sz="8" w:space="0" w:color="auto"/>
            </w:tcBorders>
            <w:shd w:val="clear" w:color="auto" w:fill="auto"/>
            <w:noWrap/>
            <w:vAlign w:val="bottom"/>
            <w:hideMark/>
          </w:tcPr>
          <w:p w14:paraId="39BBCD13"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w:t>
            </w:r>
          </w:p>
        </w:tc>
      </w:tr>
      <w:tr w:rsidR="0010466A" w:rsidRPr="0010466A" w14:paraId="63945208" w14:textId="77777777" w:rsidTr="0010466A">
        <w:trPr>
          <w:trHeight w:val="315"/>
        </w:trPr>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33A85797" w14:textId="77777777" w:rsidR="0010466A" w:rsidRPr="0010466A" w:rsidRDefault="0010466A" w:rsidP="0010466A">
            <w:pPr>
              <w:widowControl/>
              <w:autoSpaceDE/>
              <w:autoSpaceDN/>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Rollator</w:t>
            </w:r>
          </w:p>
        </w:tc>
        <w:tc>
          <w:tcPr>
            <w:tcW w:w="1340" w:type="dxa"/>
            <w:tcBorders>
              <w:top w:val="nil"/>
              <w:left w:val="nil"/>
              <w:bottom w:val="single" w:sz="4" w:space="0" w:color="auto"/>
              <w:right w:val="single" w:sz="4" w:space="0" w:color="auto"/>
            </w:tcBorders>
            <w:shd w:val="clear" w:color="auto" w:fill="auto"/>
            <w:noWrap/>
            <w:vAlign w:val="bottom"/>
            <w:hideMark/>
          </w:tcPr>
          <w:p w14:paraId="5C3513E5"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6,00 € </w:t>
            </w:r>
          </w:p>
        </w:tc>
        <w:tc>
          <w:tcPr>
            <w:tcW w:w="1800" w:type="dxa"/>
            <w:tcBorders>
              <w:top w:val="nil"/>
              <w:left w:val="nil"/>
              <w:bottom w:val="single" w:sz="4" w:space="0" w:color="auto"/>
              <w:right w:val="single" w:sz="4" w:space="0" w:color="auto"/>
            </w:tcBorders>
            <w:shd w:val="clear" w:color="auto" w:fill="auto"/>
            <w:noWrap/>
            <w:vAlign w:val="bottom"/>
            <w:hideMark/>
          </w:tcPr>
          <w:p w14:paraId="7B492270"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3,00 € </w:t>
            </w:r>
          </w:p>
        </w:tc>
        <w:tc>
          <w:tcPr>
            <w:tcW w:w="1260" w:type="dxa"/>
            <w:tcBorders>
              <w:top w:val="nil"/>
              <w:left w:val="nil"/>
              <w:bottom w:val="single" w:sz="4" w:space="0" w:color="auto"/>
              <w:right w:val="single" w:sz="4" w:space="0" w:color="auto"/>
            </w:tcBorders>
            <w:shd w:val="clear" w:color="auto" w:fill="auto"/>
            <w:noWrap/>
            <w:vAlign w:val="bottom"/>
            <w:hideMark/>
          </w:tcPr>
          <w:p w14:paraId="3FBB1242"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25,00 € </w:t>
            </w:r>
          </w:p>
        </w:tc>
        <w:tc>
          <w:tcPr>
            <w:tcW w:w="1660" w:type="dxa"/>
            <w:tcBorders>
              <w:top w:val="nil"/>
              <w:left w:val="nil"/>
              <w:bottom w:val="single" w:sz="4" w:space="0" w:color="auto"/>
              <w:right w:val="single" w:sz="8" w:space="0" w:color="auto"/>
            </w:tcBorders>
            <w:shd w:val="clear" w:color="auto" w:fill="auto"/>
            <w:noWrap/>
            <w:vAlign w:val="bottom"/>
            <w:hideMark/>
          </w:tcPr>
          <w:p w14:paraId="06B8334A"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w:t>
            </w:r>
          </w:p>
        </w:tc>
      </w:tr>
      <w:tr w:rsidR="0010466A" w:rsidRPr="0010466A" w14:paraId="4FF07B9F" w14:textId="77777777" w:rsidTr="0010466A">
        <w:trPr>
          <w:trHeight w:val="315"/>
        </w:trPr>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4C1BE6EE" w14:textId="77777777" w:rsidR="0010466A" w:rsidRPr="0010466A" w:rsidRDefault="0010466A" w:rsidP="0010466A">
            <w:pPr>
              <w:widowControl/>
              <w:autoSpaceDE/>
              <w:autoSpaceDN/>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Rolstoel volwassenen met been- of voetsteunen</w:t>
            </w:r>
          </w:p>
        </w:tc>
        <w:tc>
          <w:tcPr>
            <w:tcW w:w="1340" w:type="dxa"/>
            <w:tcBorders>
              <w:top w:val="nil"/>
              <w:left w:val="nil"/>
              <w:bottom w:val="single" w:sz="4" w:space="0" w:color="auto"/>
              <w:right w:val="single" w:sz="4" w:space="0" w:color="auto"/>
            </w:tcBorders>
            <w:shd w:val="clear" w:color="auto" w:fill="auto"/>
            <w:noWrap/>
            <w:vAlign w:val="bottom"/>
            <w:hideMark/>
          </w:tcPr>
          <w:p w14:paraId="6577131F"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18,00 € </w:t>
            </w:r>
          </w:p>
        </w:tc>
        <w:tc>
          <w:tcPr>
            <w:tcW w:w="1800" w:type="dxa"/>
            <w:tcBorders>
              <w:top w:val="nil"/>
              <w:left w:val="nil"/>
              <w:bottom w:val="single" w:sz="4" w:space="0" w:color="auto"/>
              <w:right w:val="single" w:sz="4" w:space="0" w:color="auto"/>
            </w:tcBorders>
            <w:shd w:val="clear" w:color="auto" w:fill="auto"/>
            <w:noWrap/>
            <w:vAlign w:val="bottom"/>
            <w:hideMark/>
          </w:tcPr>
          <w:p w14:paraId="24258439"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9,00 € </w:t>
            </w:r>
          </w:p>
        </w:tc>
        <w:tc>
          <w:tcPr>
            <w:tcW w:w="1260" w:type="dxa"/>
            <w:tcBorders>
              <w:top w:val="nil"/>
              <w:left w:val="nil"/>
              <w:bottom w:val="single" w:sz="4" w:space="0" w:color="auto"/>
              <w:right w:val="single" w:sz="4" w:space="0" w:color="auto"/>
            </w:tcBorders>
            <w:shd w:val="clear" w:color="auto" w:fill="auto"/>
            <w:noWrap/>
            <w:vAlign w:val="bottom"/>
            <w:hideMark/>
          </w:tcPr>
          <w:p w14:paraId="4E4E5121"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110,00 € </w:t>
            </w:r>
          </w:p>
        </w:tc>
        <w:tc>
          <w:tcPr>
            <w:tcW w:w="1660" w:type="dxa"/>
            <w:tcBorders>
              <w:top w:val="nil"/>
              <w:left w:val="nil"/>
              <w:bottom w:val="single" w:sz="4" w:space="0" w:color="auto"/>
              <w:right w:val="single" w:sz="8" w:space="0" w:color="auto"/>
            </w:tcBorders>
            <w:shd w:val="clear" w:color="auto" w:fill="auto"/>
            <w:noWrap/>
            <w:vAlign w:val="bottom"/>
            <w:hideMark/>
          </w:tcPr>
          <w:p w14:paraId="2D8B3156"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w:t>
            </w:r>
          </w:p>
        </w:tc>
      </w:tr>
      <w:tr w:rsidR="0010466A" w:rsidRPr="0010466A" w14:paraId="070C2088" w14:textId="77777777" w:rsidTr="0010466A">
        <w:trPr>
          <w:trHeight w:val="315"/>
        </w:trPr>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57C35242" w14:textId="77777777" w:rsidR="0010466A" w:rsidRPr="0010466A" w:rsidRDefault="0010466A" w:rsidP="0010466A">
            <w:pPr>
              <w:widowControl/>
              <w:autoSpaceDE/>
              <w:autoSpaceDN/>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Rolstoel kinderen met been- of voetsteunen</w:t>
            </w:r>
          </w:p>
        </w:tc>
        <w:tc>
          <w:tcPr>
            <w:tcW w:w="1340" w:type="dxa"/>
            <w:tcBorders>
              <w:top w:val="nil"/>
              <w:left w:val="nil"/>
              <w:bottom w:val="single" w:sz="4" w:space="0" w:color="auto"/>
              <w:right w:val="single" w:sz="4" w:space="0" w:color="auto"/>
            </w:tcBorders>
            <w:shd w:val="clear" w:color="auto" w:fill="auto"/>
            <w:noWrap/>
            <w:vAlign w:val="bottom"/>
            <w:hideMark/>
          </w:tcPr>
          <w:p w14:paraId="7B37A376"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18,00 € </w:t>
            </w:r>
          </w:p>
        </w:tc>
        <w:tc>
          <w:tcPr>
            <w:tcW w:w="1800" w:type="dxa"/>
            <w:tcBorders>
              <w:top w:val="nil"/>
              <w:left w:val="nil"/>
              <w:bottom w:val="single" w:sz="4" w:space="0" w:color="auto"/>
              <w:right w:val="single" w:sz="4" w:space="0" w:color="auto"/>
            </w:tcBorders>
            <w:shd w:val="clear" w:color="auto" w:fill="auto"/>
            <w:noWrap/>
            <w:vAlign w:val="bottom"/>
            <w:hideMark/>
          </w:tcPr>
          <w:p w14:paraId="2086DEE1"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9,00 € </w:t>
            </w:r>
          </w:p>
        </w:tc>
        <w:tc>
          <w:tcPr>
            <w:tcW w:w="1260" w:type="dxa"/>
            <w:tcBorders>
              <w:top w:val="nil"/>
              <w:left w:val="nil"/>
              <w:bottom w:val="single" w:sz="4" w:space="0" w:color="auto"/>
              <w:right w:val="single" w:sz="4" w:space="0" w:color="auto"/>
            </w:tcBorders>
            <w:shd w:val="clear" w:color="auto" w:fill="auto"/>
            <w:noWrap/>
            <w:vAlign w:val="bottom"/>
            <w:hideMark/>
          </w:tcPr>
          <w:p w14:paraId="71211EB3"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110,00 € </w:t>
            </w:r>
          </w:p>
        </w:tc>
        <w:tc>
          <w:tcPr>
            <w:tcW w:w="1660" w:type="dxa"/>
            <w:tcBorders>
              <w:top w:val="nil"/>
              <w:left w:val="nil"/>
              <w:bottom w:val="single" w:sz="4" w:space="0" w:color="auto"/>
              <w:right w:val="single" w:sz="8" w:space="0" w:color="auto"/>
            </w:tcBorders>
            <w:shd w:val="clear" w:color="auto" w:fill="auto"/>
            <w:noWrap/>
            <w:vAlign w:val="bottom"/>
            <w:hideMark/>
          </w:tcPr>
          <w:p w14:paraId="1EA3A560"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w:t>
            </w:r>
          </w:p>
        </w:tc>
      </w:tr>
      <w:tr w:rsidR="0010466A" w:rsidRPr="0010466A" w14:paraId="3A436436" w14:textId="77777777" w:rsidTr="0010466A">
        <w:trPr>
          <w:trHeight w:val="315"/>
        </w:trPr>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7748ADE9" w14:textId="77777777" w:rsidR="0010466A" w:rsidRPr="0010466A" w:rsidRDefault="0010466A" w:rsidP="0010466A">
            <w:pPr>
              <w:widowControl/>
              <w:autoSpaceDE/>
              <w:autoSpaceDN/>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Zitkussen rolstoel - Jay-combi (voorgevormd)</w:t>
            </w:r>
          </w:p>
        </w:tc>
        <w:tc>
          <w:tcPr>
            <w:tcW w:w="1340" w:type="dxa"/>
            <w:tcBorders>
              <w:top w:val="nil"/>
              <w:left w:val="nil"/>
              <w:bottom w:val="single" w:sz="4" w:space="0" w:color="auto"/>
              <w:right w:val="single" w:sz="4" w:space="0" w:color="auto"/>
            </w:tcBorders>
            <w:shd w:val="clear" w:color="auto" w:fill="auto"/>
            <w:noWrap/>
            <w:vAlign w:val="bottom"/>
            <w:hideMark/>
          </w:tcPr>
          <w:p w14:paraId="3A44BFCD"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4,00 € </w:t>
            </w:r>
          </w:p>
        </w:tc>
        <w:tc>
          <w:tcPr>
            <w:tcW w:w="1800" w:type="dxa"/>
            <w:tcBorders>
              <w:top w:val="nil"/>
              <w:left w:val="nil"/>
              <w:bottom w:val="single" w:sz="4" w:space="0" w:color="auto"/>
              <w:right w:val="single" w:sz="4" w:space="0" w:color="auto"/>
            </w:tcBorders>
            <w:shd w:val="clear" w:color="auto" w:fill="auto"/>
            <w:noWrap/>
            <w:vAlign w:val="bottom"/>
            <w:hideMark/>
          </w:tcPr>
          <w:p w14:paraId="7A7EF48F"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2,00 € </w:t>
            </w:r>
          </w:p>
        </w:tc>
        <w:tc>
          <w:tcPr>
            <w:tcW w:w="1260" w:type="dxa"/>
            <w:tcBorders>
              <w:top w:val="nil"/>
              <w:left w:val="nil"/>
              <w:bottom w:val="single" w:sz="4" w:space="0" w:color="auto"/>
              <w:right w:val="single" w:sz="4" w:space="0" w:color="auto"/>
            </w:tcBorders>
            <w:shd w:val="clear" w:color="auto" w:fill="auto"/>
            <w:noWrap/>
            <w:vAlign w:val="bottom"/>
            <w:hideMark/>
          </w:tcPr>
          <w:p w14:paraId="73791106"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25,00 € </w:t>
            </w:r>
          </w:p>
        </w:tc>
        <w:tc>
          <w:tcPr>
            <w:tcW w:w="1660" w:type="dxa"/>
            <w:tcBorders>
              <w:top w:val="nil"/>
              <w:left w:val="nil"/>
              <w:bottom w:val="single" w:sz="4" w:space="0" w:color="auto"/>
              <w:right w:val="single" w:sz="8" w:space="0" w:color="auto"/>
            </w:tcBorders>
            <w:shd w:val="clear" w:color="auto" w:fill="auto"/>
            <w:noWrap/>
            <w:vAlign w:val="bottom"/>
            <w:hideMark/>
          </w:tcPr>
          <w:p w14:paraId="068F15C9"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w:t>
            </w:r>
          </w:p>
        </w:tc>
      </w:tr>
      <w:tr w:rsidR="0010466A" w:rsidRPr="0010466A" w14:paraId="4AB26023" w14:textId="77777777" w:rsidTr="0010466A">
        <w:trPr>
          <w:trHeight w:val="315"/>
        </w:trPr>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46683B31" w14:textId="77777777" w:rsidR="0010466A" w:rsidRPr="0010466A" w:rsidRDefault="0010466A" w:rsidP="0010466A">
            <w:pPr>
              <w:widowControl/>
              <w:autoSpaceDE/>
              <w:autoSpaceDN/>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Toiletstoel</w:t>
            </w:r>
          </w:p>
        </w:tc>
        <w:tc>
          <w:tcPr>
            <w:tcW w:w="1340" w:type="dxa"/>
            <w:tcBorders>
              <w:top w:val="nil"/>
              <w:left w:val="nil"/>
              <w:bottom w:val="single" w:sz="4" w:space="0" w:color="auto"/>
              <w:right w:val="single" w:sz="4" w:space="0" w:color="auto"/>
            </w:tcBorders>
            <w:shd w:val="clear" w:color="auto" w:fill="auto"/>
            <w:noWrap/>
            <w:vAlign w:val="bottom"/>
            <w:hideMark/>
          </w:tcPr>
          <w:p w14:paraId="27B39CE5"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9,00 € </w:t>
            </w:r>
          </w:p>
        </w:tc>
        <w:tc>
          <w:tcPr>
            <w:tcW w:w="1800" w:type="dxa"/>
            <w:tcBorders>
              <w:top w:val="nil"/>
              <w:left w:val="nil"/>
              <w:bottom w:val="single" w:sz="4" w:space="0" w:color="auto"/>
              <w:right w:val="single" w:sz="4" w:space="0" w:color="auto"/>
            </w:tcBorders>
            <w:shd w:val="clear" w:color="auto" w:fill="auto"/>
            <w:noWrap/>
            <w:vAlign w:val="bottom"/>
            <w:hideMark/>
          </w:tcPr>
          <w:p w14:paraId="3096CBB8"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4,50 € </w:t>
            </w:r>
          </w:p>
        </w:tc>
        <w:tc>
          <w:tcPr>
            <w:tcW w:w="1260" w:type="dxa"/>
            <w:tcBorders>
              <w:top w:val="nil"/>
              <w:left w:val="nil"/>
              <w:bottom w:val="single" w:sz="4" w:space="0" w:color="auto"/>
              <w:right w:val="single" w:sz="4" w:space="0" w:color="auto"/>
            </w:tcBorders>
            <w:shd w:val="clear" w:color="auto" w:fill="auto"/>
            <w:noWrap/>
            <w:vAlign w:val="bottom"/>
            <w:hideMark/>
          </w:tcPr>
          <w:p w14:paraId="2412131C"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20,00 € </w:t>
            </w:r>
          </w:p>
        </w:tc>
        <w:tc>
          <w:tcPr>
            <w:tcW w:w="1660" w:type="dxa"/>
            <w:tcBorders>
              <w:top w:val="nil"/>
              <w:left w:val="nil"/>
              <w:bottom w:val="single" w:sz="4" w:space="0" w:color="auto"/>
              <w:right w:val="single" w:sz="8" w:space="0" w:color="auto"/>
            </w:tcBorders>
            <w:shd w:val="clear" w:color="auto" w:fill="auto"/>
            <w:noWrap/>
            <w:vAlign w:val="bottom"/>
            <w:hideMark/>
          </w:tcPr>
          <w:p w14:paraId="6473D4AA"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w:t>
            </w:r>
          </w:p>
        </w:tc>
      </w:tr>
      <w:tr w:rsidR="0010466A" w:rsidRPr="0010466A" w14:paraId="1C2757AB" w14:textId="77777777" w:rsidTr="0010466A">
        <w:trPr>
          <w:trHeight w:val="315"/>
        </w:trPr>
        <w:tc>
          <w:tcPr>
            <w:tcW w:w="4920" w:type="dxa"/>
            <w:tcBorders>
              <w:top w:val="nil"/>
              <w:left w:val="single" w:sz="8" w:space="0" w:color="auto"/>
              <w:bottom w:val="single" w:sz="4" w:space="0" w:color="auto"/>
              <w:right w:val="single" w:sz="4" w:space="0" w:color="auto"/>
            </w:tcBorders>
            <w:shd w:val="clear" w:color="auto" w:fill="auto"/>
            <w:noWrap/>
            <w:vAlign w:val="bottom"/>
            <w:hideMark/>
          </w:tcPr>
          <w:p w14:paraId="381F0B83" w14:textId="77777777" w:rsidR="0010466A" w:rsidRPr="0010466A" w:rsidRDefault="0010466A" w:rsidP="0010466A">
            <w:pPr>
              <w:widowControl/>
              <w:autoSpaceDE/>
              <w:autoSpaceDN/>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Wc emmer</w:t>
            </w:r>
          </w:p>
        </w:tc>
        <w:tc>
          <w:tcPr>
            <w:tcW w:w="1340" w:type="dxa"/>
            <w:tcBorders>
              <w:top w:val="nil"/>
              <w:left w:val="nil"/>
              <w:bottom w:val="single" w:sz="4" w:space="0" w:color="auto"/>
              <w:right w:val="single" w:sz="4" w:space="0" w:color="auto"/>
            </w:tcBorders>
            <w:shd w:val="clear" w:color="auto" w:fill="auto"/>
            <w:noWrap/>
            <w:vAlign w:val="bottom"/>
            <w:hideMark/>
          </w:tcPr>
          <w:p w14:paraId="1A09708A"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w:t>
            </w:r>
          </w:p>
        </w:tc>
        <w:tc>
          <w:tcPr>
            <w:tcW w:w="1800" w:type="dxa"/>
            <w:tcBorders>
              <w:top w:val="nil"/>
              <w:left w:val="nil"/>
              <w:bottom w:val="single" w:sz="4" w:space="0" w:color="auto"/>
              <w:right w:val="single" w:sz="4" w:space="0" w:color="auto"/>
            </w:tcBorders>
            <w:shd w:val="clear" w:color="auto" w:fill="auto"/>
            <w:noWrap/>
            <w:vAlign w:val="bottom"/>
            <w:hideMark/>
          </w:tcPr>
          <w:p w14:paraId="772F30B3"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w:t>
            </w:r>
          </w:p>
        </w:tc>
        <w:tc>
          <w:tcPr>
            <w:tcW w:w="1260" w:type="dxa"/>
            <w:tcBorders>
              <w:top w:val="nil"/>
              <w:left w:val="nil"/>
              <w:bottom w:val="single" w:sz="4" w:space="0" w:color="auto"/>
              <w:right w:val="single" w:sz="4" w:space="0" w:color="auto"/>
            </w:tcBorders>
            <w:shd w:val="clear" w:color="auto" w:fill="auto"/>
            <w:noWrap/>
            <w:vAlign w:val="bottom"/>
            <w:hideMark/>
          </w:tcPr>
          <w:p w14:paraId="686C49AC"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w:t>
            </w:r>
          </w:p>
        </w:tc>
        <w:tc>
          <w:tcPr>
            <w:tcW w:w="1660" w:type="dxa"/>
            <w:tcBorders>
              <w:top w:val="nil"/>
              <w:left w:val="nil"/>
              <w:bottom w:val="single" w:sz="4" w:space="0" w:color="auto"/>
              <w:right w:val="single" w:sz="8" w:space="0" w:color="auto"/>
            </w:tcBorders>
            <w:shd w:val="clear" w:color="auto" w:fill="auto"/>
            <w:noWrap/>
            <w:vAlign w:val="bottom"/>
            <w:hideMark/>
          </w:tcPr>
          <w:p w14:paraId="1D533510"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10,00 € </w:t>
            </w:r>
          </w:p>
        </w:tc>
      </w:tr>
      <w:tr w:rsidR="0010466A" w:rsidRPr="0010466A" w14:paraId="71A2B410" w14:textId="77777777" w:rsidTr="0010466A">
        <w:trPr>
          <w:trHeight w:val="315"/>
        </w:trPr>
        <w:tc>
          <w:tcPr>
            <w:tcW w:w="4920" w:type="dxa"/>
            <w:tcBorders>
              <w:top w:val="nil"/>
              <w:left w:val="single" w:sz="8" w:space="0" w:color="auto"/>
              <w:bottom w:val="nil"/>
              <w:right w:val="single" w:sz="4" w:space="0" w:color="auto"/>
            </w:tcBorders>
            <w:shd w:val="clear" w:color="auto" w:fill="auto"/>
            <w:noWrap/>
            <w:vAlign w:val="bottom"/>
            <w:hideMark/>
          </w:tcPr>
          <w:p w14:paraId="2C5AFF15" w14:textId="77777777" w:rsidR="0010466A" w:rsidRPr="0010466A" w:rsidRDefault="0010466A" w:rsidP="0010466A">
            <w:pPr>
              <w:widowControl/>
              <w:autoSpaceDE/>
              <w:autoSpaceDN/>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hoog-laagbed zonder matras en onrusthekken</w:t>
            </w:r>
          </w:p>
        </w:tc>
        <w:tc>
          <w:tcPr>
            <w:tcW w:w="1340" w:type="dxa"/>
            <w:tcBorders>
              <w:top w:val="nil"/>
              <w:left w:val="nil"/>
              <w:bottom w:val="nil"/>
              <w:right w:val="single" w:sz="4" w:space="0" w:color="auto"/>
            </w:tcBorders>
            <w:shd w:val="clear" w:color="auto" w:fill="auto"/>
            <w:noWrap/>
            <w:vAlign w:val="bottom"/>
            <w:hideMark/>
          </w:tcPr>
          <w:p w14:paraId="39F898CE"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30,00 € </w:t>
            </w:r>
          </w:p>
        </w:tc>
        <w:tc>
          <w:tcPr>
            <w:tcW w:w="1800" w:type="dxa"/>
            <w:tcBorders>
              <w:top w:val="nil"/>
              <w:left w:val="nil"/>
              <w:bottom w:val="nil"/>
              <w:right w:val="single" w:sz="4" w:space="0" w:color="auto"/>
            </w:tcBorders>
            <w:shd w:val="clear" w:color="auto" w:fill="auto"/>
            <w:noWrap/>
            <w:vAlign w:val="bottom"/>
            <w:hideMark/>
          </w:tcPr>
          <w:p w14:paraId="110AD7F4"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15,00 € </w:t>
            </w:r>
          </w:p>
        </w:tc>
        <w:tc>
          <w:tcPr>
            <w:tcW w:w="1260" w:type="dxa"/>
            <w:tcBorders>
              <w:top w:val="nil"/>
              <w:left w:val="nil"/>
              <w:bottom w:val="single" w:sz="4" w:space="0" w:color="auto"/>
              <w:right w:val="single" w:sz="4" w:space="0" w:color="auto"/>
            </w:tcBorders>
            <w:shd w:val="clear" w:color="auto" w:fill="auto"/>
            <w:noWrap/>
            <w:vAlign w:val="bottom"/>
            <w:hideMark/>
          </w:tcPr>
          <w:p w14:paraId="680B5932" w14:textId="77777777" w:rsidR="0010466A" w:rsidRPr="0010466A" w:rsidRDefault="0010466A" w:rsidP="0010466A">
            <w:pPr>
              <w:widowControl/>
              <w:autoSpaceDE/>
              <w:autoSpaceDN/>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125,00 € </w:t>
            </w:r>
          </w:p>
        </w:tc>
        <w:tc>
          <w:tcPr>
            <w:tcW w:w="1660" w:type="dxa"/>
            <w:tcBorders>
              <w:top w:val="nil"/>
              <w:left w:val="nil"/>
              <w:bottom w:val="nil"/>
              <w:right w:val="single" w:sz="8" w:space="0" w:color="auto"/>
            </w:tcBorders>
            <w:shd w:val="clear" w:color="auto" w:fill="auto"/>
            <w:noWrap/>
            <w:vAlign w:val="bottom"/>
            <w:hideMark/>
          </w:tcPr>
          <w:p w14:paraId="1669BDCA"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w:t>
            </w:r>
          </w:p>
        </w:tc>
      </w:tr>
      <w:tr w:rsidR="0010466A" w:rsidRPr="0010466A" w14:paraId="2AD9B381" w14:textId="77777777" w:rsidTr="0010466A">
        <w:trPr>
          <w:trHeight w:val="315"/>
        </w:trPr>
        <w:tc>
          <w:tcPr>
            <w:tcW w:w="4920" w:type="dxa"/>
            <w:tcBorders>
              <w:top w:val="single" w:sz="4" w:space="0" w:color="auto"/>
              <w:left w:val="single" w:sz="8" w:space="0" w:color="auto"/>
              <w:bottom w:val="nil"/>
              <w:right w:val="single" w:sz="4" w:space="0" w:color="auto"/>
            </w:tcBorders>
            <w:shd w:val="clear" w:color="auto" w:fill="auto"/>
            <w:noWrap/>
            <w:vAlign w:val="bottom"/>
            <w:hideMark/>
          </w:tcPr>
          <w:p w14:paraId="09E2C72C" w14:textId="77777777" w:rsidR="0010466A" w:rsidRPr="0010466A" w:rsidRDefault="0010466A" w:rsidP="0010466A">
            <w:pPr>
              <w:widowControl/>
              <w:autoSpaceDE/>
              <w:autoSpaceDN/>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hoog-laagbed met matras en onrusthekken</w:t>
            </w:r>
          </w:p>
        </w:tc>
        <w:tc>
          <w:tcPr>
            <w:tcW w:w="1340" w:type="dxa"/>
            <w:tcBorders>
              <w:top w:val="single" w:sz="4" w:space="0" w:color="auto"/>
              <w:left w:val="nil"/>
              <w:bottom w:val="nil"/>
              <w:right w:val="single" w:sz="4" w:space="0" w:color="auto"/>
            </w:tcBorders>
            <w:shd w:val="clear" w:color="auto" w:fill="auto"/>
            <w:noWrap/>
            <w:vAlign w:val="bottom"/>
            <w:hideMark/>
          </w:tcPr>
          <w:p w14:paraId="5BFF921D"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36,00 € </w:t>
            </w:r>
          </w:p>
        </w:tc>
        <w:tc>
          <w:tcPr>
            <w:tcW w:w="1800" w:type="dxa"/>
            <w:tcBorders>
              <w:top w:val="single" w:sz="4" w:space="0" w:color="auto"/>
              <w:left w:val="nil"/>
              <w:bottom w:val="nil"/>
              <w:right w:val="single" w:sz="4" w:space="0" w:color="auto"/>
            </w:tcBorders>
            <w:shd w:val="clear" w:color="auto" w:fill="auto"/>
            <w:noWrap/>
            <w:vAlign w:val="bottom"/>
            <w:hideMark/>
          </w:tcPr>
          <w:p w14:paraId="76954609"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18,00 € </w:t>
            </w:r>
          </w:p>
        </w:tc>
        <w:tc>
          <w:tcPr>
            <w:tcW w:w="1260" w:type="dxa"/>
            <w:tcBorders>
              <w:top w:val="nil"/>
              <w:left w:val="nil"/>
              <w:bottom w:val="nil"/>
              <w:right w:val="single" w:sz="4" w:space="0" w:color="auto"/>
            </w:tcBorders>
            <w:shd w:val="clear" w:color="auto" w:fill="auto"/>
            <w:noWrap/>
            <w:vAlign w:val="bottom"/>
            <w:hideMark/>
          </w:tcPr>
          <w:p w14:paraId="57ACCFDD"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175,00 € </w:t>
            </w:r>
          </w:p>
        </w:tc>
        <w:tc>
          <w:tcPr>
            <w:tcW w:w="1660" w:type="dxa"/>
            <w:tcBorders>
              <w:top w:val="single" w:sz="4" w:space="0" w:color="auto"/>
              <w:left w:val="nil"/>
              <w:bottom w:val="nil"/>
              <w:right w:val="single" w:sz="8" w:space="0" w:color="auto"/>
            </w:tcBorders>
            <w:shd w:val="clear" w:color="auto" w:fill="auto"/>
            <w:noWrap/>
            <w:vAlign w:val="bottom"/>
            <w:hideMark/>
          </w:tcPr>
          <w:p w14:paraId="1BAF3039"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w:t>
            </w:r>
          </w:p>
        </w:tc>
      </w:tr>
      <w:tr w:rsidR="0010466A" w:rsidRPr="0010466A" w14:paraId="4DCD458B" w14:textId="77777777" w:rsidTr="0010466A">
        <w:trPr>
          <w:trHeight w:val="330"/>
        </w:trPr>
        <w:tc>
          <w:tcPr>
            <w:tcW w:w="492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CC8298F" w14:textId="77777777" w:rsidR="0010466A" w:rsidRPr="0010466A" w:rsidRDefault="0010466A" w:rsidP="0010466A">
            <w:pPr>
              <w:widowControl/>
              <w:autoSpaceDE/>
              <w:autoSpaceDN/>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Hometrainer</w:t>
            </w:r>
          </w:p>
        </w:tc>
        <w:tc>
          <w:tcPr>
            <w:tcW w:w="1340" w:type="dxa"/>
            <w:tcBorders>
              <w:top w:val="single" w:sz="4" w:space="0" w:color="auto"/>
              <w:left w:val="nil"/>
              <w:bottom w:val="single" w:sz="8" w:space="0" w:color="auto"/>
              <w:right w:val="single" w:sz="4" w:space="0" w:color="auto"/>
            </w:tcBorders>
            <w:shd w:val="clear" w:color="auto" w:fill="auto"/>
            <w:noWrap/>
            <w:vAlign w:val="bottom"/>
            <w:hideMark/>
          </w:tcPr>
          <w:p w14:paraId="25EF6104"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18,00 € </w:t>
            </w:r>
          </w:p>
        </w:tc>
        <w:tc>
          <w:tcPr>
            <w:tcW w:w="1800" w:type="dxa"/>
            <w:tcBorders>
              <w:top w:val="single" w:sz="4" w:space="0" w:color="auto"/>
              <w:left w:val="nil"/>
              <w:bottom w:val="single" w:sz="8" w:space="0" w:color="auto"/>
              <w:right w:val="single" w:sz="4" w:space="0" w:color="auto"/>
            </w:tcBorders>
            <w:shd w:val="clear" w:color="auto" w:fill="auto"/>
            <w:noWrap/>
            <w:vAlign w:val="bottom"/>
            <w:hideMark/>
          </w:tcPr>
          <w:p w14:paraId="6B6998EA"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9,00 € </w:t>
            </w:r>
          </w:p>
        </w:tc>
        <w:tc>
          <w:tcPr>
            <w:tcW w:w="1260" w:type="dxa"/>
            <w:tcBorders>
              <w:top w:val="single" w:sz="4" w:space="0" w:color="auto"/>
              <w:left w:val="nil"/>
              <w:bottom w:val="single" w:sz="8" w:space="0" w:color="auto"/>
              <w:right w:val="single" w:sz="4" w:space="0" w:color="auto"/>
            </w:tcBorders>
            <w:shd w:val="clear" w:color="auto" w:fill="auto"/>
            <w:noWrap/>
            <w:vAlign w:val="bottom"/>
            <w:hideMark/>
          </w:tcPr>
          <w:p w14:paraId="4D1C2744"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xml:space="preserve">      75,00 € </w:t>
            </w:r>
          </w:p>
        </w:tc>
        <w:tc>
          <w:tcPr>
            <w:tcW w:w="1660" w:type="dxa"/>
            <w:tcBorders>
              <w:top w:val="single" w:sz="4" w:space="0" w:color="auto"/>
              <w:left w:val="nil"/>
              <w:bottom w:val="single" w:sz="8" w:space="0" w:color="auto"/>
              <w:right w:val="single" w:sz="8" w:space="0" w:color="auto"/>
            </w:tcBorders>
            <w:shd w:val="clear" w:color="auto" w:fill="auto"/>
            <w:noWrap/>
            <w:vAlign w:val="bottom"/>
            <w:hideMark/>
          </w:tcPr>
          <w:p w14:paraId="4C1B4906" w14:textId="77777777" w:rsidR="0010466A" w:rsidRPr="0010466A" w:rsidRDefault="0010466A" w:rsidP="0010466A">
            <w:pPr>
              <w:widowControl/>
              <w:autoSpaceDE/>
              <w:autoSpaceDN/>
              <w:jc w:val="center"/>
              <w:rPr>
                <w:rFonts w:ascii="Calibri" w:eastAsia="Times New Roman" w:hAnsi="Calibri" w:cs="Calibri"/>
                <w:color w:val="000000"/>
                <w:sz w:val="24"/>
                <w:szCs w:val="24"/>
                <w:lang w:val="nl-BE" w:eastAsia="nl-BE"/>
              </w:rPr>
            </w:pPr>
            <w:r w:rsidRPr="0010466A">
              <w:rPr>
                <w:rFonts w:ascii="Calibri" w:eastAsia="Times New Roman" w:hAnsi="Calibri" w:cs="Calibri"/>
                <w:color w:val="000000"/>
                <w:sz w:val="24"/>
                <w:szCs w:val="24"/>
                <w:lang w:val="nl-BE" w:eastAsia="nl-BE"/>
              </w:rPr>
              <w:t> </w:t>
            </w:r>
          </w:p>
        </w:tc>
      </w:tr>
    </w:tbl>
    <w:p w14:paraId="7B1EA376" w14:textId="77777777" w:rsidR="00B30B49" w:rsidRDefault="00B30B49" w:rsidP="00B30B49">
      <w:pPr>
        <w:pStyle w:val="Plattetekst"/>
        <w:spacing w:line="403" w:lineRule="auto"/>
        <w:ind w:right="7193" w:firstLine="719"/>
      </w:pPr>
      <w:r>
        <w:t xml:space="preserve">*Huurprijs is per maand </w:t>
      </w:r>
      <w:r>
        <w:rPr>
          <w:u w:val="single"/>
        </w:rPr>
        <w:t>Uitleentermijn</w:t>
      </w:r>
    </w:p>
    <w:p w14:paraId="6171ED69" w14:textId="77777777" w:rsidR="00B30B49" w:rsidRDefault="00B30B49" w:rsidP="00B30B49">
      <w:pPr>
        <w:pStyle w:val="Plattetekst"/>
        <w:spacing w:line="259" w:lineRule="auto"/>
        <w:ind w:right="1128"/>
      </w:pPr>
      <w:r>
        <w:t>Hulpmiddelen worden voor maximum 6 maanden ontleent. Als je een hulpmiddel langer nodig hebt is het vaak voordeliger om het hulpmiddel zelf aan te kopen.</w:t>
      </w:r>
    </w:p>
    <w:p w14:paraId="6AADC59C" w14:textId="77777777" w:rsidR="00B30B49" w:rsidRDefault="00B30B49" w:rsidP="00B30B49">
      <w:pPr>
        <w:pStyle w:val="Plattetekst"/>
        <w:spacing w:before="159" w:line="400" w:lineRule="auto"/>
        <w:ind w:right="2195"/>
      </w:pPr>
      <w:r>
        <w:t xml:space="preserve">Rode Kruis- Mol verkoopt zelf geen hulpmiddelen (met uitzondering van de wc-emmer). </w:t>
      </w:r>
      <w:r>
        <w:rPr>
          <w:u w:val="single"/>
        </w:rPr>
        <w:t>Huurprijs en waarborg</w:t>
      </w:r>
    </w:p>
    <w:p w14:paraId="2782E42A" w14:textId="77777777" w:rsidR="00B30B49" w:rsidRDefault="00B30B49" w:rsidP="00B30B49">
      <w:pPr>
        <w:pStyle w:val="Plattetekst"/>
        <w:spacing w:before="1" w:line="259" w:lineRule="auto"/>
        <w:ind w:right="1250"/>
      </w:pPr>
      <w:r>
        <w:t>Om de kwaliteit van onze hulpmiddelen te blijven garanderen, wordt een huurprijs gevraagd. Voor alle hulpmiddelen wordt een minimumhuurprijs van twee weken gevraagd.</w:t>
      </w:r>
    </w:p>
    <w:p w14:paraId="6377E7B6" w14:textId="77777777" w:rsidR="00B30B49" w:rsidRDefault="00B30B49" w:rsidP="00B30B49">
      <w:pPr>
        <w:pStyle w:val="Plattetekst"/>
        <w:spacing w:before="161" w:line="259" w:lineRule="auto"/>
        <w:ind w:right="999"/>
      </w:pPr>
      <w:r>
        <w:t>Om ervoor te zorgen dat de volgende ontlener de hulpmiddelen in perfecte staat kan ontlenen wordt een waarborg gevraagd. Als het hulpmiddel in goede staat wordt terugbezorgd ontvang je de waarborg terug.</w:t>
      </w:r>
    </w:p>
    <w:p w14:paraId="0A0123C3" w14:textId="77777777" w:rsidR="00B30B49" w:rsidRDefault="00B30B49" w:rsidP="00B30B49">
      <w:pPr>
        <w:pStyle w:val="Plattetekst"/>
        <w:spacing w:before="158"/>
      </w:pPr>
      <w:r>
        <w:t>De uitleenconsulent bepaalt of het uitgeleende hulpmiddel in goede staat verkeerd.</w:t>
      </w:r>
    </w:p>
    <w:p w14:paraId="68C59FDE" w14:textId="77777777" w:rsidR="00B30B49" w:rsidRDefault="00B30B49" w:rsidP="00B30B49">
      <w:pPr>
        <w:spacing w:before="183"/>
        <w:ind w:left="1156"/>
        <w:rPr>
          <w:b/>
        </w:rPr>
      </w:pPr>
      <w:r>
        <w:rPr>
          <w:b/>
        </w:rPr>
        <w:t>Zowel huurprijs en waarborg worden contact afgerekend</w:t>
      </w:r>
    </w:p>
    <w:p w14:paraId="0092F20D" w14:textId="77777777" w:rsidR="00B30B49" w:rsidRDefault="00B30B49" w:rsidP="00B30B49">
      <w:pPr>
        <w:pStyle w:val="Plattetekst"/>
        <w:spacing w:before="180"/>
      </w:pPr>
      <w:r>
        <w:rPr>
          <w:u w:val="single"/>
        </w:rPr>
        <w:t>Hoe het hulpmiddel gebruiken?</w:t>
      </w:r>
    </w:p>
    <w:p w14:paraId="205C8D81" w14:textId="77777777" w:rsidR="00B30B49" w:rsidRDefault="00B30B49" w:rsidP="00B30B49">
      <w:pPr>
        <w:pStyle w:val="Plattetekst"/>
        <w:spacing w:before="4"/>
        <w:ind w:left="0"/>
        <w:rPr>
          <w:sz w:val="10"/>
        </w:rPr>
      </w:pPr>
    </w:p>
    <w:p w14:paraId="19AD4ADC" w14:textId="385B48AE" w:rsidR="002F4BF4" w:rsidRDefault="00B30B49" w:rsidP="00B30B49">
      <w:pPr>
        <w:pStyle w:val="Plattetekst"/>
        <w:spacing w:before="57" w:line="259" w:lineRule="auto"/>
        <w:ind w:right="1260"/>
      </w:pPr>
      <w:r>
        <w:t>Al ons uitleenmateriaal is gebruiksvriendelijk. De uitleenconsulent demonstreert graag hoe je het hulpmiddel gebruikt. Je krijgt ook een folder mee naar huis zodat je alle informatie nog eens rustig thuis kunt nalezen.</w:t>
      </w:r>
    </w:p>
    <w:p w14:paraId="2100082A" w14:textId="77777777" w:rsidR="002F4BF4" w:rsidRDefault="002F4BF4">
      <w:pPr>
        <w:widowControl/>
        <w:autoSpaceDE/>
        <w:autoSpaceDN/>
        <w:spacing w:after="160" w:line="259" w:lineRule="auto"/>
      </w:pPr>
      <w:r>
        <w:br w:type="page"/>
      </w:r>
    </w:p>
    <w:p w14:paraId="3A6463F4" w14:textId="77777777" w:rsidR="00B30B49" w:rsidRDefault="00B30B49" w:rsidP="00B30B49">
      <w:pPr>
        <w:pStyle w:val="Plattetekst"/>
        <w:spacing w:before="57" w:line="259" w:lineRule="auto"/>
        <w:ind w:right="1260"/>
      </w:pPr>
    </w:p>
    <w:p w14:paraId="3D3D3961" w14:textId="77777777" w:rsidR="002F4BF4" w:rsidRPr="002F4BF4" w:rsidRDefault="002F4BF4" w:rsidP="002F4BF4">
      <w:pPr>
        <w:pStyle w:val="Plattetekst"/>
        <w:spacing w:before="180"/>
        <w:rPr>
          <w:u w:val="single"/>
        </w:rPr>
      </w:pPr>
      <w:r w:rsidRPr="002F4BF4">
        <w:rPr>
          <w:u w:val="single"/>
        </w:rPr>
        <w:t>Kosten levering hulpmiddelen aan huis</w:t>
      </w:r>
    </w:p>
    <w:p w14:paraId="7332B089" w14:textId="77777777" w:rsidR="002F4BF4" w:rsidRDefault="002F4BF4" w:rsidP="00B30B49">
      <w:pPr>
        <w:pStyle w:val="Plattetekst"/>
        <w:spacing w:before="57" w:line="259" w:lineRule="auto"/>
        <w:ind w:right="1260"/>
      </w:pPr>
      <w:r>
        <w:t>Indien materiaal aan huis wordt geleverd mogen er vervoerskosten worden aangerekend:</w:t>
      </w:r>
    </w:p>
    <w:p w14:paraId="1D129535" w14:textId="05B80C89" w:rsidR="002F4BF4" w:rsidRDefault="002F4BF4" w:rsidP="002F4BF4">
      <w:pPr>
        <w:pStyle w:val="Plattetekst"/>
        <w:numPr>
          <w:ilvl w:val="0"/>
          <w:numId w:val="2"/>
        </w:numPr>
        <w:spacing w:before="57" w:line="259" w:lineRule="auto"/>
        <w:ind w:right="1260"/>
      </w:pPr>
      <w:r>
        <w:t xml:space="preserve">Op het grondgebied van de afdeling: </w:t>
      </w:r>
      <w:r w:rsidR="00784F9C">
        <w:t>GRATIS</w:t>
      </w:r>
      <w:r>
        <w:t>.</w:t>
      </w:r>
    </w:p>
    <w:p w14:paraId="39E5D99B" w14:textId="63BFF0AF" w:rsidR="002F4BF4" w:rsidRDefault="002F4BF4" w:rsidP="002F4BF4">
      <w:pPr>
        <w:pStyle w:val="Plattetekst"/>
        <w:numPr>
          <w:ilvl w:val="0"/>
          <w:numId w:val="2"/>
        </w:numPr>
        <w:spacing w:before="57" w:line="259" w:lineRule="auto"/>
        <w:ind w:right="1260"/>
      </w:pPr>
      <w:r>
        <w:t>Buiten grondgebied van de afdeling: de geldende kilometervergoeding voor intern gebruik</w:t>
      </w:r>
      <w:r w:rsidR="00856274">
        <w:t xml:space="preserve"> voertuigen (bij publicatie: 0,</w:t>
      </w:r>
      <w:r>
        <w:t xml:space="preserve">49 euro/km) met een minimum van 5 euro/rit. </w:t>
      </w:r>
    </w:p>
    <w:p w14:paraId="504C9B61" w14:textId="41D9D72A" w:rsidR="002F4BF4" w:rsidRDefault="002F4BF4" w:rsidP="00B30B49">
      <w:pPr>
        <w:pStyle w:val="Plattetekst"/>
        <w:spacing w:before="57" w:line="259" w:lineRule="auto"/>
        <w:ind w:right="1260"/>
      </w:pPr>
      <w:r>
        <w:t>Elektrische hoog-laagbedden worden altijd aan huis gebracht en opgesteld. Andere hulpmiddelen worden in principe afgehaald, tenzij anders besproken.</w:t>
      </w:r>
    </w:p>
    <w:p w14:paraId="281D935B" w14:textId="77777777" w:rsidR="00B30B49" w:rsidRDefault="00B30B49" w:rsidP="00B30B49">
      <w:pPr>
        <w:pStyle w:val="Plattetekst"/>
        <w:ind w:left="0"/>
      </w:pPr>
    </w:p>
    <w:p w14:paraId="11AAD973" w14:textId="77777777" w:rsidR="00B30B49" w:rsidRDefault="00B30B49" w:rsidP="00B30B49">
      <w:pPr>
        <w:pStyle w:val="Plattetekst"/>
        <w:spacing w:before="10"/>
        <w:ind w:left="0"/>
        <w:rPr>
          <w:sz w:val="27"/>
        </w:rPr>
      </w:pPr>
    </w:p>
    <w:p w14:paraId="6264C244" w14:textId="77777777" w:rsidR="00B30B49" w:rsidRDefault="00B30B49" w:rsidP="00B30B49">
      <w:pPr>
        <w:pStyle w:val="Plattetekst"/>
      </w:pPr>
      <w:r>
        <w:t>Voor meer info kan je steeds terecht een van onze uitleenposten:</w:t>
      </w:r>
    </w:p>
    <w:p w14:paraId="4E7D96B6" w14:textId="5EBEEF0B" w:rsidR="00B30B49" w:rsidRDefault="00B30B49" w:rsidP="00B30B49">
      <w:pPr>
        <w:pStyle w:val="Plattetekst"/>
        <w:tabs>
          <w:tab w:val="left" w:pos="1876"/>
        </w:tabs>
        <w:spacing w:before="183"/>
        <w:ind w:left="1516"/>
      </w:pPr>
      <w:r>
        <w:t>-</w:t>
      </w:r>
      <w:r>
        <w:tab/>
      </w:r>
      <w:r w:rsidR="00856274">
        <w:t xml:space="preserve">Louis </w:t>
      </w:r>
      <w:proofErr w:type="spellStart"/>
      <w:r w:rsidR="00856274">
        <w:t>Vanhees</w:t>
      </w:r>
      <w:proofErr w:type="spellEnd"/>
      <w:r w:rsidR="00856274">
        <w:t xml:space="preserve"> , </w:t>
      </w:r>
      <w:r>
        <w:rPr>
          <w:color w:val="303030"/>
        </w:rPr>
        <w:t>04</w:t>
      </w:r>
      <w:r w:rsidR="00856274">
        <w:rPr>
          <w:color w:val="303030"/>
        </w:rPr>
        <w:t>73</w:t>
      </w:r>
      <w:r>
        <w:rPr>
          <w:color w:val="303030"/>
        </w:rPr>
        <w:t>/</w:t>
      </w:r>
      <w:r w:rsidR="00856274">
        <w:t>33 09 89</w:t>
      </w:r>
      <w:bookmarkStart w:id="0" w:name="_GoBack"/>
      <w:bookmarkEnd w:id="0"/>
    </w:p>
    <w:sectPr w:rsidR="00B30B49" w:rsidSect="00B30B49">
      <w:pgSz w:w="11910" w:h="16840"/>
      <w:pgMar w:top="1380" w:right="420" w:bottom="280" w:left="2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8F712A"/>
    <w:multiLevelType w:val="hybridMultilevel"/>
    <w:tmpl w:val="7B7004D0"/>
    <w:lvl w:ilvl="0" w:tplc="DE786008">
      <w:numFmt w:val="bullet"/>
      <w:lvlText w:val="-"/>
      <w:lvlJc w:val="left"/>
      <w:pPr>
        <w:ind w:left="1566" w:hanging="360"/>
      </w:pPr>
      <w:rPr>
        <w:rFonts w:ascii="Carlito" w:eastAsia="Carlito" w:hAnsi="Carlito" w:cs="Carlito" w:hint="default"/>
      </w:rPr>
    </w:lvl>
    <w:lvl w:ilvl="1" w:tplc="08130003" w:tentative="1">
      <w:start w:val="1"/>
      <w:numFmt w:val="bullet"/>
      <w:lvlText w:val="o"/>
      <w:lvlJc w:val="left"/>
      <w:pPr>
        <w:ind w:left="2286" w:hanging="360"/>
      </w:pPr>
      <w:rPr>
        <w:rFonts w:ascii="Courier New" w:hAnsi="Courier New" w:cs="Courier New" w:hint="default"/>
      </w:rPr>
    </w:lvl>
    <w:lvl w:ilvl="2" w:tplc="08130005" w:tentative="1">
      <w:start w:val="1"/>
      <w:numFmt w:val="bullet"/>
      <w:lvlText w:val=""/>
      <w:lvlJc w:val="left"/>
      <w:pPr>
        <w:ind w:left="3006" w:hanging="360"/>
      </w:pPr>
      <w:rPr>
        <w:rFonts w:ascii="Wingdings" w:hAnsi="Wingdings" w:hint="default"/>
      </w:rPr>
    </w:lvl>
    <w:lvl w:ilvl="3" w:tplc="08130001" w:tentative="1">
      <w:start w:val="1"/>
      <w:numFmt w:val="bullet"/>
      <w:lvlText w:val=""/>
      <w:lvlJc w:val="left"/>
      <w:pPr>
        <w:ind w:left="3726" w:hanging="360"/>
      </w:pPr>
      <w:rPr>
        <w:rFonts w:ascii="Symbol" w:hAnsi="Symbol" w:hint="default"/>
      </w:rPr>
    </w:lvl>
    <w:lvl w:ilvl="4" w:tplc="08130003" w:tentative="1">
      <w:start w:val="1"/>
      <w:numFmt w:val="bullet"/>
      <w:lvlText w:val="o"/>
      <w:lvlJc w:val="left"/>
      <w:pPr>
        <w:ind w:left="4446" w:hanging="360"/>
      </w:pPr>
      <w:rPr>
        <w:rFonts w:ascii="Courier New" w:hAnsi="Courier New" w:cs="Courier New" w:hint="default"/>
      </w:rPr>
    </w:lvl>
    <w:lvl w:ilvl="5" w:tplc="08130005" w:tentative="1">
      <w:start w:val="1"/>
      <w:numFmt w:val="bullet"/>
      <w:lvlText w:val=""/>
      <w:lvlJc w:val="left"/>
      <w:pPr>
        <w:ind w:left="5166" w:hanging="360"/>
      </w:pPr>
      <w:rPr>
        <w:rFonts w:ascii="Wingdings" w:hAnsi="Wingdings" w:hint="default"/>
      </w:rPr>
    </w:lvl>
    <w:lvl w:ilvl="6" w:tplc="08130001" w:tentative="1">
      <w:start w:val="1"/>
      <w:numFmt w:val="bullet"/>
      <w:lvlText w:val=""/>
      <w:lvlJc w:val="left"/>
      <w:pPr>
        <w:ind w:left="5886" w:hanging="360"/>
      </w:pPr>
      <w:rPr>
        <w:rFonts w:ascii="Symbol" w:hAnsi="Symbol" w:hint="default"/>
      </w:rPr>
    </w:lvl>
    <w:lvl w:ilvl="7" w:tplc="08130003" w:tentative="1">
      <w:start w:val="1"/>
      <w:numFmt w:val="bullet"/>
      <w:lvlText w:val="o"/>
      <w:lvlJc w:val="left"/>
      <w:pPr>
        <w:ind w:left="6606" w:hanging="360"/>
      </w:pPr>
      <w:rPr>
        <w:rFonts w:ascii="Courier New" w:hAnsi="Courier New" w:cs="Courier New" w:hint="default"/>
      </w:rPr>
    </w:lvl>
    <w:lvl w:ilvl="8" w:tplc="08130005" w:tentative="1">
      <w:start w:val="1"/>
      <w:numFmt w:val="bullet"/>
      <w:lvlText w:val=""/>
      <w:lvlJc w:val="left"/>
      <w:pPr>
        <w:ind w:left="7326" w:hanging="360"/>
      </w:pPr>
      <w:rPr>
        <w:rFonts w:ascii="Wingdings" w:hAnsi="Wingdings" w:hint="default"/>
      </w:rPr>
    </w:lvl>
  </w:abstractNum>
  <w:abstractNum w:abstractNumId="1" w15:restartNumberingAfterBreak="0">
    <w:nsid w:val="4A1005EC"/>
    <w:multiLevelType w:val="hybridMultilevel"/>
    <w:tmpl w:val="E20A1F7E"/>
    <w:lvl w:ilvl="0" w:tplc="08130001">
      <w:start w:val="1"/>
      <w:numFmt w:val="bullet"/>
      <w:lvlText w:val=""/>
      <w:lvlJc w:val="left"/>
      <w:pPr>
        <w:ind w:left="1876" w:hanging="360"/>
      </w:pPr>
      <w:rPr>
        <w:rFonts w:ascii="Symbol" w:hAnsi="Symbol" w:hint="default"/>
      </w:rPr>
    </w:lvl>
    <w:lvl w:ilvl="1" w:tplc="08130003" w:tentative="1">
      <w:start w:val="1"/>
      <w:numFmt w:val="bullet"/>
      <w:lvlText w:val="o"/>
      <w:lvlJc w:val="left"/>
      <w:pPr>
        <w:ind w:left="2596" w:hanging="360"/>
      </w:pPr>
      <w:rPr>
        <w:rFonts w:ascii="Courier New" w:hAnsi="Courier New" w:cs="Courier New" w:hint="default"/>
      </w:rPr>
    </w:lvl>
    <w:lvl w:ilvl="2" w:tplc="08130005" w:tentative="1">
      <w:start w:val="1"/>
      <w:numFmt w:val="bullet"/>
      <w:lvlText w:val=""/>
      <w:lvlJc w:val="left"/>
      <w:pPr>
        <w:ind w:left="3316" w:hanging="360"/>
      </w:pPr>
      <w:rPr>
        <w:rFonts w:ascii="Wingdings" w:hAnsi="Wingdings" w:hint="default"/>
      </w:rPr>
    </w:lvl>
    <w:lvl w:ilvl="3" w:tplc="08130001" w:tentative="1">
      <w:start w:val="1"/>
      <w:numFmt w:val="bullet"/>
      <w:lvlText w:val=""/>
      <w:lvlJc w:val="left"/>
      <w:pPr>
        <w:ind w:left="4036" w:hanging="360"/>
      </w:pPr>
      <w:rPr>
        <w:rFonts w:ascii="Symbol" w:hAnsi="Symbol" w:hint="default"/>
      </w:rPr>
    </w:lvl>
    <w:lvl w:ilvl="4" w:tplc="08130003" w:tentative="1">
      <w:start w:val="1"/>
      <w:numFmt w:val="bullet"/>
      <w:lvlText w:val="o"/>
      <w:lvlJc w:val="left"/>
      <w:pPr>
        <w:ind w:left="4756" w:hanging="360"/>
      </w:pPr>
      <w:rPr>
        <w:rFonts w:ascii="Courier New" w:hAnsi="Courier New" w:cs="Courier New" w:hint="default"/>
      </w:rPr>
    </w:lvl>
    <w:lvl w:ilvl="5" w:tplc="08130005" w:tentative="1">
      <w:start w:val="1"/>
      <w:numFmt w:val="bullet"/>
      <w:lvlText w:val=""/>
      <w:lvlJc w:val="left"/>
      <w:pPr>
        <w:ind w:left="5476" w:hanging="360"/>
      </w:pPr>
      <w:rPr>
        <w:rFonts w:ascii="Wingdings" w:hAnsi="Wingdings" w:hint="default"/>
      </w:rPr>
    </w:lvl>
    <w:lvl w:ilvl="6" w:tplc="08130001" w:tentative="1">
      <w:start w:val="1"/>
      <w:numFmt w:val="bullet"/>
      <w:lvlText w:val=""/>
      <w:lvlJc w:val="left"/>
      <w:pPr>
        <w:ind w:left="6196" w:hanging="360"/>
      </w:pPr>
      <w:rPr>
        <w:rFonts w:ascii="Symbol" w:hAnsi="Symbol" w:hint="default"/>
      </w:rPr>
    </w:lvl>
    <w:lvl w:ilvl="7" w:tplc="08130003" w:tentative="1">
      <w:start w:val="1"/>
      <w:numFmt w:val="bullet"/>
      <w:lvlText w:val="o"/>
      <w:lvlJc w:val="left"/>
      <w:pPr>
        <w:ind w:left="6916" w:hanging="360"/>
      </w:pPr>
      <w:rPr>
        <w:rFonts w:ascii="Courier New" w:hAnsi="Courier New" w:cs="Courier New" w:hint="default"/>
      </w:rPr>
    </w:lvl>
    <w:lvl w:ilvl="8" w:tplc="08130005" w:tentative="1">
      <w:start w:val="1"/>
      <w:numFmt w:val="bullet"/>
      <w:lvlText w:val=""/>
      <w:lvlJc w:val="left"/>
      <w:pPr>
        <w:ind w:left="763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49"/>
    <w:rsid w:val="0010466A"/>
    <w:rsid w:val="002F4BF4"/>
    <w:rsid w:val="0071047E"/>
    <w:rsid w:val="00784F9C"/>
    <w:rsid w:val="00856274"/>
    <w:rsid w:val="00B30B49"/>
    <w:rsid w:val="00EF7FB1"/>
    <w:rsid w:val="00F200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B2860"/>
  <w15:docId w15:val="{EF063682-5B9F-4A4B-93D8-3DB14AC9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30B49"/>
    <w:pPr>
      <w:widowControl w:val="0"/>
      <w:autoSpaceDE w:val="0"/>
      <w:autoSpaceDN w:val="0"/>
      <w:spacing w:after="0" w:line="240" w:lineRule="auto"/>
    </w:pPr>
    <w:rPr>
      <w:rFonts w:ascii="Carlito" w:eastAsia="Carlito" w:hAnsi="Carlito" w:cs="Carlito"/>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rsid w:val="00B30B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B30B49"/>
    <w:pPr>
      <w:ind w:left="1156"/>
    </w:pPr>
  </w:style>
  <w:style w:type="character" w:customStyle="1" w:styleId="PlattetekstChar">
    <w:name w:val="Platte tekst Char"/>
    <w:basedOn w:val="Standaardalinea-lettertype"/>
    <w:link w:val="Plattetekst"/>
    <w:uiPriority w:val="1"/>
    <w:rsid w:val="00B30B49"/>
    <w:rPr>
      <w:rFonts w:ascii="Carlito" w:eastAsia="Carlito" w:hAnsi="Carlito" w:cs="Carlito"/>
      <w:lang w:val="nl-NL"/>
    </w:rPr>
  </w:style>
  <w:style w:type="paragraph" w:styleId="Titel">
    <w:name w:val="Title"/>
    <w:basedOn w:val="Standaard"/>
    <w:link w:val="TitelChar"/>
    <w:uiPriority w:val="10"/>
    <w:qFormat/>
    <w:rsid w:val="00B30B49"/>
    <w:pPr>
      <w:spacing w:before="17"/>
      <w:ind w:left="4032" w:right="3868"/>
      <w:jc w:val="center"/>
    </w:pPr>
    <w:rPr>
      <w:sz w:val="28"/>
      <w:szCs w:val="28"/>
      <w:u w:val="single" w:color="000000"/>
    </w:rPr>
  </w:style>
  <w:style w:type="character" w:customStyle="1" w:styleId="TitelChar">
    <w:name w:val="Titel Char"/>
    <w:basedOn w:val="Standaardalinea-lettertype"/>
    <w:link w:val="Titel"/>
    <w:uiPriority w:val="10"/>
    <w:rsid w:val="00B30B49"/>
    <w:rPr>
      <w:rFonts w:ascii="Carlito" w:eastAsia="Carlito" w:hAnsi="Carlito" w:cs="Carlito"/>
      <w:sz w:val="28"/>
      <w:szCs w:val="28"/>
      <w:u w:val="single" w:color="000000"/>
      <w:lang w:val="nl-NL"/>
    </w:rPr>
  </w:style>
  <w:style w:type="paragraph" w:customStyle="1" w:styleId="TableParagraph">
    <w:name w:val="Table Paragraph"/>
    <w:basedOn w:val="Standaard"/>
    <w:uiPriority w:val="1"/>
    <w:qFormat/>
    <w:rsid w:val="00B30B49"/>
    <w:pPr>
      <w:spacing w:before="21" w:line="273" w:lineRule="exact"/>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00677">
      <w:bodyDiv w:val="1"/>
      <w:marLeft w:val="0"/>
      <w:marRight w:val="0"/>
      <w:marTop w:val="0"/>
      <w:marBottom w:val="0"/>
      <w:divBdr>
        <w:top w:val="none" w:sz="0" w:space="0" w:color="auto"/>
        <w:left w:val="none" w:sz="0" w:space="0" w:color="auto"/>
        <w:bottom w:val="none" w:sz="0" w:space="0" w:color="auto"/>
        <w:right w:val="none" w:sz="0" w:space="0" w:color="auto"/>
      </w:divBdr>
    </w:div>
    <w:div w:id="70209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2537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Govers</dc:creator>
  <cp:keywords/>
  <dc:description/>
  <cp:lastModifiedBy>irene mertens</cp:lastModifiedBy>
  <cp:revision>2</cp:revision>
  <dcterms:created xsi:type="dcterms:W3CDTF">2023-10-13T09:52:00Z</dcterms:created>
  <dcterms:modified xsi:type="dcterms:W3CDTF">2023-10-13T09:52:00Z</dcterms:modified>
</cp:coreProperties>
</file>