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09" w:rsidRDefault="00AD62C9" w:rsidP="00AD62C9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3124200" y="895350"/>
            <wp:positionH relativeFrom="margin">
              <wp:align>right</wp:align>
            </wp:positionH>
            <wp:positionV relativeFrom="margin">
              <wp:align>top</wp:align>
            </wp:positionV>
            <wp:extent cx="1333500" cy="1362075"/>
            <wp:effectExtent l="19050" t="0" r="0" b="0"/>
            <wp:wrapSquare wrapText="bothSides"/>
            <wp:docPr id="1" name="Afbeelding 1" descr="http://www.jeugdrodekruis.be/jrk_content/images/infozuil/publicaties/Cover%20Hupperdehulp.jpg?hid=img;mxw=250;rm=1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ugdrodekruis.be/jrk_content/images/infozuil/publicaties/Cover%20Hupperdehulp.jpg?hid=img;mxw=250;rm=13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2C9" w:rsidRDefault="00AD62C9" w:rsidP="00AD62C9">
      <w:pPr>
        <w:pStyle w:val="Kop2"/>
      </w:pPr>
      <w:r>
        <w:t xml:space="preserve">Initiatie </w:t>
      </w:r>
      <w:proofErr w:type="spellStart"/>
      <w:r>
        <w:t>Hupperdehulp</w:t>
      </w:r>
      <w:proofErr w:type="spellEnd"/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Thema: eerste hulp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Type: lespakket, opleiding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Doelgroep: eerste graad lager onderwijs (6 tot 8 jaar)</w:t>
      </w:r>
    </w:p>
    <w:p w:rsidR="00AD62C9" w:rsidRDefault="00AD62C9" w:rsidP="00AD62C9">
      <w:r>
        <w:t xml:space="preserve">De </w:t>
      </w:r>
      <w:r w:rsidRPr="0025125F">
        <w:rPr>
          <w:b/>
        </w:rPr>
        <w:t xml:space="preserve">initiatie </w:t>
      </w:r>
      <w:proofErr w:type="spellStart"/>
      <w:r w:rsidRPr="0025125F">
        <w:rPr>
          <w:b/>
        </w:rPr>
        <w:t>Hupperdehulp</w:t>
      </w:r>
      <w:proofErr w:type="spellEnd"/>
      <w:r>
        <w:t xml:space="preserve"> leert kinderen van de eerste graad lager onderwijs de basis van eerste hulp. Tijdens een initiatie van twee à drie uur leren ze: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wat te doen bij een ongeval;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een huidwonde kan verzorgen;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iemand met een brandwonde kan helpen;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een bloedneus stelpen.</w:t>
      </w:r>
    </w:p>
    <w:p w:rsidR="00AD62C9" w:rsidRDefault="00AD62C9" w:rsidP="00AD62C9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4834255</wp:posOffset>
            </wp:positionH>
            <wp:positionV relativeFrom="margin">
              <wp:posOffset>3119755</wp:posOffset>
            </wp:positionV>
            <wp:extent cx="1333500" cy="1323975"/>
            <wp:effectExtent l="19050" t="0" r="0" b="0"/>
            <wp:wrapSquare wrapText="bothSides"/>
            <wp:docPr id="2" name="Afbeelding 4" descr="http://www.jeugdrodekruis.be/jrk_content/images/infozuil/publicaties/Cover%20Hiep%20hiep%20help.jpg?hid=img;mxw=250;rm=1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eugdrodekruis.be/jrk_content/images/infozuil/publicaties/Cover%20Hiep%20hiep%20help.jpg?hid=img;mxw=250;rm=13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2C9" w:rsidRDefault="00AD62C9" w:rsidP="00AD62C9">
      <w:pPr>
        <w:pStyle w:val="Kop2"/>
      </w:pPr>
      <w:r>
        <w:t xml:space="preserve">Initiatie Hiep </w:t>
      </w:r>
      <w:proofErr w:type="spellStart"/>
      <w:r>
        <w:t>hiep</w:t>
      </w:r>
      <w:proofErr w:type="spellEnd"/>
      <w:r>
        <w:t xml:space="preserve"> help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Thema: eerste hulp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Type: lespakket, opleiding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Doelgroep: tweede graad lager onderwijs (8 tot 10 jaar)</w:t>
      </w:r>
    </w:p>
    <w:p w:rsidR="00AD62C9" w:rsidRDefault="00AD62C9" w:rsidP="00AD62C9">
      <w:r>
        <w:t xml:space="preserve">De </w:t>
      </w:r>
      <w:r w:rsidRPr="0025125F">
        <w:rPr>
          <w:b/>
        </w:rPr>
        <w:t>initiatie H</w:t>
      </w:r>
      <w:r>
        <w:rPr>
          <w:b/>
        </w:rPr>
        <w:t xml:space="preserve">iep </w:t>
      </w:r>
      <w:proofErr w:type="spellStart"/>
      <w:r>
        <w:rPr>
          <w:b/>
        </w:rPr>
        <w:t>hiep</w:t>
      </w:r>
      <w:proofErr w:type="spellEnd"/>
      <w:r>
        <w:rPr>
          <w:b/>
        </w:rPr>
        <w:t xml:space="preserve"> help</w:t>
      </w:r>
      <w:r>
        <w:t xml:space="preserve"> leert kinderen van de tweede graad lager onderwijs de basis van eerste hulp. Tijdens een initiatie van twee à drie uur leren ze: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wat te doen bij een ongeval;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een huidwonde kan verzorgen;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iemand met een brandwonde kan helpen;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een bloedneus stelpen.</w:t>
      </w:r>
    </w:p>
    <w:p w:rsidR="00AD62C9" w:rsidRDefault="00AD62C9" w:rsidP="00AD62C9">
      <w:pPr>
        <w:ind w:left="360"/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4767580</wp:posOffset>
            </wp:positionH>
            <wp:positionV relativeFrom="margin">
              <wp:posOffset>5920105</wp:posOffset>
            </wp:positionV>
            <wp:extent cx="1333500" cy="1343025"/>
            <wp:effectExtent l="19050" t="0" r="0" b="0"/>
            <wp:wrapSquare wrapText="bothSides"/>
            <wp:docPr id="7" name="Afbeelding 7" descr="http://www.jeugdrodekruis.be/jrk_content/images/infozuil/publicaties/Cover%20Ai%20ai%20amai.jpg?hid=img;mxw=250;rm=1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eugdrodekruis.be/jrk_content/images/infozuil/publicaties/Cover%20Ai%20ai%20amai.jpg?hid=img;mxw=250;rm=13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2C9" w:rsidRDefault="00AD62C9" w:rsidP="00AD62C9">
      <w:pPr>
        <w:pStyle w:val="Kop2"/>
      </w:pPr>
      <w:r>
        <w:t xml:space="preserve">Initiatie Ai </w:t>
      </w:r>
      <w:proofErr w:type="spellStart"/>
      <w:r>
        <w:t>ai</w:t>
      </w:r>
      <w:proofErr w:type="spellEnd"/>
      <w:r>
        <w:t xml:space="preserve"> amai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Thema: eerste hulp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Type: lespakket, opleiding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Doelgroep: derde graad lager onderwijs (10 tot 12 jaar)</w:t>
      </w:r>
    </w:p>
    <w:p w:rsidR="00AD62C9" w:rsidRDefault="00AD62C9" w:rsidP="00AD62C9">
      <w:r>
        <w:t xml:space="preserve">De </w:t>
      </w:r>
      <w:r w:rsidRPr="0025125F">
        <w:rPr>
          <w:b/>
        </w:rPr>
        <w:t xml:space="preserve">initiatie </w:t>
      </w:r>
      <w:r>
        <w:rPr>
          <w:b/>
        </w:rPr>
        <w:t xml:space="preserve">Ai </w:t>
      </w:r>
      <w:proofErr w:type="spellStart"/>
      <w:r>
        <w:rPr>
          <w:b/>
        </w:rPr>
        <w:t>ai</w:t>
      </w:r>
      <w:proofErr w:type="spellEnd"/>
      <w:r>
        <w:rPr>
          <w:b/>
        </w:rPr>
        <w:t xml:space="preserve"> amai</w:t>
      </w:r>
      <w:r>
        <w:t xml:space="preserve"> leert kinderen van de tweede graad lager onderwijs de basis van eerste hulp. Tijdens een initiatie van twee à drie uur leren ze: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wat te doen bij een ongeval;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een huidwonde kan verzorgen;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iemand met een brandwonde kan helpen;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een bloedneus stelpen.</w:t>
      </w:r>
    </w:p>
    <w:p w:rsidR="004C63BC" w:rsidRDefault="004C63BC" w:rsidP="004C63BC"/>
    <w:p w:rsidR="00AD62C9" w:rsidRDefault="00AD62C9" w:rsidP="00AD62C9">
      <w:pPr>
        <w:pStyle w:val="Kop2"/>
      </w:pPr>
      <w:r>
        <w:lastRenderedPageBreak/>
        <w:t>Initiatie Ket( c )hulp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Thema: eerste hulp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Type: lespakket, opleiding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Doelgroep: eerste graad secundair onderwijs (12 tot 14 jaar)</w:t>
      </w:r>
      <w:r w:rsidRPr="00AD62C9"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4829175" y="1533525"/>
            <wp:positionH relativeFrom="margin">
              <wp:align>right</wp:align>
            </wp:positionH>
            <wp:positionV relativeFrom="margin">
              <wp:align>top</wp:align>
            </wp:positionV>
            <wp:extent cx="1333500" cy="1323975"/>
            <wp:effectExtent l="19050" t="0" r="0" b="0"/>
            <wp:wrapSquare wrapText="bothSides"/>
            <wp:docPr id="3" name="Afbeelding 10" descr="http://www.jeugdrodekruis.be/jrk_content/images/infozuil/publicaties/Cover%20Ket(c)hulp.jpg?hid=img;mxw=250;rm=1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eugdrodekruis.be/jrk_content/images/infozuil/publicaties/Cover%20Ket(c)hulp.jpg?hid=img;mxw=250;rm=13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2C9" w:rsidRDefault="00AD62C9" w:rsidP="00AD62C9">
      <w:r>
        <w:t xml:space="preserve">De </w:t>
      </w:r>
      <w:r w:rsidRPr="0025125F">
        <w:rPr>
          <w:b/>
        </w:rPr>
        <w:t xml:space="preserve">initiatie </w:t>
      </w:r>
      <w:r>
        <w:rPr>
          <w:b/>
        </w:rPr>
        <w:t>Ket( c )hulp</w:t>
      </w:r>
      <w:r>
        <w:t xml:space="preserve"> leert kinderen van de eerste graad secundair onderwijs de basis van eerste hulp. Tijdens een initiatie van twee à drie uur leren ze: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wat te doen bij een ongeval;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een persoon die flauwviel terug bij bewustzijn te brengen;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een huidwonde kan verzorgen;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iemand met een brandwonde kan helpen;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een bloedneus of ernstige bloeding stelpen.</w:t>
      </w:r>
    </w:p>
    <w:p w:rsidR="00AD62C9" w:rsidRDefault="00AD62C9" w:rsidP="00AD62C9">
      <w:pPr>
        <w:ind w:left="360"/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4491355</wp:posOffset>
            </wp:positionH>
            <wp:positionV relativeFrom="margin">
              <wp:posOffset>2948305</wp:posOffset>
            </wp:positionV>
            <wp:extent cx="1333500" cy="1343025"/>
            <wp:effectExtent l="19050" t="0" r="0" b="0"/>
            <wp:wrapSquare wrapText="bothSides"/>
            <wp:docPr id="13" name="Afbeelding 13" descr="http://www.jeugdrodekruis.be/jrk_content/images/infozuil/publicaties/Cover%20ResQ.jpg?hid=img;mxw=250;rm=1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jeugdrodekruis.be/jrk_content/images/infozuil/publicaties/Cover%20ResQ.jpg?hid=img;mxw=250;rm=13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2C9" w:rsidRDefault="00AD62C9" w:rsidP="00AD62C9">
      <w:pPr>
        <w:pStyle w:val="Kop2"/>
      </w:pPr>
      <w:r>
        <w:t xml:space="preserve">Initiatie </w:t>
      </w:r>
      <w:proofErr w:type="spellStart"/>
      <w:r>
        <w:t>ResQ</w:t>
      </w:r>
      <w:proofErr w:type="spellEnd"/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Thema: eerste hulp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Type: lespakket, opleiding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Doelgroep: tweede graad secundair onderwijs (14 tot 16 jaar)</w:t>
      </w:r>
      <w:r w:rsidRPr="00AD62C9">
        <w:t xml:space="preserve"> </w:t>
      </w:r>
    </w:p>
    <w:p w:rsidR="00AD62C9" w:rsidRDefault="00AD62C9" w:rsidP="00AD62C9">
      <w:r>
        <w:t xml:space="preserve">De </w:t>
      </w:r>
      <w:r w:rsidRPr="0025125F">
        <w:rPr>
          <w:b/>
        </w:rPr>
        <w:t xml:space="preserve">initiatie </w:t>
      </w:r>
      <w:proofErr w:type="spellStart"/>
      <w:r>
        <w:rPr>
          <w:b/>
        </w:rPr>
        <w:t>ResQ</w:t>
      </w:r>
      <w:proofErr w:type="spellEnd"/>
      <w:r>
        <w:t xml:space="preserve"> leert kinderen van de eerste graad secundair onderwijs de basis van eerste hulp. Tijdens een initiatie van twee à drie uur leren ze: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wat te doen bij een ongeval;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een persoon die flauwviel terug bij bewustzijn te brengen;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een huidwonde kan verzorgen;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iemand met een brandwonde kan helpen;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een bloedneus of ernstige bloeding stelpen;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4424680</wp:posOffset>
            </wp:positionH>
            <wp:positionV relativeFrom="margin">
              <wp:posOffset>5967730</wp:posOffset>
            </wp:positionV>
            <wp:extent cx="1333500" cy="1352550"/>
            <wp:effectExtent l="19050" t="0" r="0" b="0"/>
            <wp:wrapSquare wrapText="bothSides"/>
            <wp:docPr id="16" name="Afbeelding 16" descr="http://www.jeugdrodekruis.be/jrk_content/images/infozuil/publicaties/Cover%20Up%202%20aid.jpg?hid=img;mxw=250;rm=1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jeugdrodekruis.be/jrk_content/images/infozuil/publicaties/Cover%20Up%202%20aid.jpg?hid=img;mxw=250;rm=13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wat te doen bij een kneuzing, verstuiking, ontwrichting of breuk.</w:t>
      </w:r>
    </w:p>
    <w:p w:rsidR="00AD62C9" w:rsidRDefault="00AD62C9" w:rsidP="00AD62C9">
      <w:pPr>
        <w:pStyle w:val="Kop2"/>
      </w:pPr>
      <w:r>
        <w:t xml:space="preserve">Initiatie Up 2 </w:t>
      </w:r>
      <w:proofErr w:type="spellStart"/>
      <w:r>
        <w:t>aid</w:t>
      </w:r>
      <w:proofErr w:type="spellEnd"/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Thema: eerste hulp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Type: lespakket, opleiding</w:t>
      </w:r>
      <w:r w:rsidRPr="00AD62C9">
        <w:t xml:space="preserve"> </w:t>
      </w:r>
    </w:p>
    <w:p w:rsidR="00AD62C9" w:rsidRDefault="00AD62C9" w:rsidP="00AD62C9">
      <w:pPr>
        <w:pStyle w:val="Lijstalinea"/>
        <w:numPr>
          <w:ilvl w:val="0"/>
          <w:numId w:val="2"/>
        </w:numPr>
      </w:pPr>
      <w:r>
        <w:t>Doelgroep: derde graad secundair onderwijs (16 tot 18 jaar)</w:t>
      </w:r>
    </w:p>
    <w:p w:rsidR="00AD62C9" w:rsidRDefault="00AD62C9" w:rsidP="00AD62C9">
      <w:r>
        <w:t xml:space="preserve">De </w:t>
      </w:r>
      <w:r w:rsidRPr="0025125F">
        <w:rPr>
          <w:b/>
        </w:rPr>
        <w:t xml:space="preserve">initiatie </w:t>
      </w:r>
      <w:r>
        <w:rPr>
          <w:b/>
        </w:rPr>
        <w:t xml:space="preserve">Up 2 </w:t>
      </w:r>
      <w:proofErr w:type="spellStart"/>
      <w:r>
        <w:rPr>
          <w:b/>
        </w:rPr>
        <w:t>aid</w:t>
      </w:r>
      <w:proofErr w:type="spellEnd"/>
      <w:r>
        <w:t xml:space="preserve"> leert kinderen van de eerste graad secundair onderwijs de basis van eerste hulp. Tijdens een initiatie van twee à drie uur leren ze: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wat te doen bij een ongeval;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een persoon terug bij bewustzijn te brengen;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een bloedneus of ernstige bloeding stelpen;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een huidwonde kan verzorgen;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hoe je iemand met een brandwonde kan helpen;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op welke mannier je best helpt bij hoofd- en wervelletsels;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lastRenderedPageBreak/>
        <w:t>wat te doen bij een kneuzing, verstuiking, ontwrichting of breuk;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correct te handelen bij een vergiftiging door inslikken;</w:t>
      </w:r>
    </w:p>
    <w:p w:rsidR="00AD62C9" w:rsidRDefault="00AD62C9" w:rsidP="00AD62C9">
      <w:pPr>
        <w:pStyle w:val="Lijstalinea"/>
        <w:numPr>
          <w:ilvl w:val="0"/>
          <w:numId w:val="3"/>
        </w:numPr>
      </w:pPr>
      <w:r>
        <w:t>een insectensteek verzorgen.</w:t>
      </w:r>
    </w:p>
    <w:p w:rsidR="004C63BC" w:rsidRDefault="004C63BC" w:rsidP="004C63BC"/>
    <w:p w:rsidR="00AD62C9" w:rsidRDefault="00AD62C9" w:rsidP="00AD62C9"/>
    <w:p w:rsidR="00AD62C9" w:rsidRDefault="004C63BC" w:rsidP="00AD62C9"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4681855</wp:posOffset>
            </wp:positionH>
            <wp:positionV relativeFrom="margin">
              <wp:posOffset>1605280</wp:posOffset>
            </wp:positionV>
            <wp:extent cx="1333500" cy="1323975"/>
            <wp:effectExtent l="19050" t="0" r="0" b="0"/>
            <wp:wrapSquare wrapText="bothSides"/>
            <wp:docPr id="4" name="Afbeelding 1" descr="http://www.jeugdrodekruis.be/jrk_content/images/infozuil/publicaties/Cover%20EH%20voor%20jeugdleiders.jpg?hid=img;mxw=250;rm=1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ugdrodekruis.be/jrk_content/images/infozuil/publicaties/Cover%20EH%20voor%20jeugdleiders.jpg?hid=img;mxw=250;rm=13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2C9" w:rsidRDefault="00AD62C9" w:rsidP="00AD62C9"/>
    <w:p w:rsidR="004C63BC" w:rsidRDefault="004C63BC" w:rsidP="004C63BC">
      <w:pPr>
        <w:pStyle w:val="Kop2"/>
      </w:pPr>
      <w:r>
        <w:t>Eerste hulp voor jeugdleiders</w:t>
      </w:r>
      <w:r w:rsidRPr="004C63BC">
        <w:t xml:space="preserve"> </w:t>
      </w:r>
    </w:p>
    <w:p w:rsidR="004C63BC" w:rsidRDefault="004C63BC" w:rsidP="004C63BC">
      <w:pPr>
        <w:pStyle w:val="Lijstalinea"/>
        <w:numPr>
          <w:ilvl w:val="0"/>
          <w:numId w:val="4"/>
        </w:numPr>
      </w:pPr>
      <w:r>
        <w:t>Thema: eerste hulp</w:t>
      </w:r>
    </w:p>
    <w:p w:rsidR="004C63BC" w:rsidRDefault="004C63BC" w:rsidP="004C63BC">
      <w:pPr>
        <w:pStyle w:val="Lijstalinea"/>
        <w:numPr>
          <w:ilvl w:val="0"/>
          <w:numId w:val="4"/>
        </w:numPr>
      </w:pPr>
      <w:r>
        <w:t>Type: opleidingen, publicaties</w:t>
      </w:r>
    </w:p>
    <w:p w:rsidR="004C63BC" w:rsidRDefault="004C63BC" w:rsidP="004C63BC">
      <w:pPr>
        <w:pStyle w:val="Lijstalinea"/>
        <w:numPr>
          <w:ilvl w:val="0"/>
          <w:numId w:val="4"/>
        </w:numPr>
      </w:pPr>
      <w:r>
        <w:t>Doelgroep: 16+, 18+</w:t>
      </w:r>
    </w:p>
    <w:p w:rsidR="004C63BC" w:rsidRDefault="004C63BC" w:rsidP="004C63BC">
      <w:r>
        <w:t xml:space="preserve">De initiatie ‘Eerste hulp voor jeugdleiders’ is de perfecte </w:t>
      </w:r>
      <w:proofErr w:type="spellStart"/>
      <w:r>
        <w:t>eerstehulpbagage</w:t>
      </w:r>
      <w:proofErr w:type="spellEnd"/>
      <w:r>
        <w:t xml:space="preserve"> voor het jeugdwerk. Als jeugdleider leer je in twee à drie uur tijd de basis van eerste hulp.</w:t>
      </w:r>
    </w:p>
    <w:p w:rsidR="004C63BC" w:rsidRDefault="004C63BC" w:rsidP="004C63BC">
      <w:r>
        <w:t xml:space="preserve">Volgende </w:t>
      </w:r>
      <w:proofErr w:type="spellStart"/>
      <w:r>
        <w:t>eerstehulpthema’s</w:t>
      </w:r>
      <w:proofErr w:type="spellEnd"/>
      <w:r>
        <w:t xml:space="preserve"> komen aan bod:</w:t>
      </w:r>
    </w:p>
    <w:p w:rsidR="004C63BC" w:rsidRPr="0041569E" w:rsidRDefault="004C63BC" w:rsidP="004C63BC">
      <w:pPr>
        <w:pStyle w:val="Lijstalinea"/>
        <w:numPr>
          <w:ilvl w:val="0"/>
          <w:numId w:val="5"/>
        </w:numPr>
      </w:pPr>
      <w:r w:rsidRPr="0041569E">
        <w:t>problemen met het bewustzijn zoals flauwte, astma of verslikking;</w:t>
      </w:r>
    </w:p>
    <w:p w:rsidR="004C63BC" w:rsidRPr="0041569E" w:rsidRDefault="004C63BC" w:rsidP="004C63BC">
      <w:pPr>
        <w:pStyle w:val="Lijstalinea"/>
        <w:numPr>
          <w:ilvl w:val="0"/>
          <w:numId w:val="5"/>
        </w:numPr>
      </w:pPr>
      <w:r w:rsidRPr="0041569E">
        <w:t>bloedingen waaronder een bloedneus;</w:t>
      </w:r>
    </w:p>
    <w:p w:rsidR="004C63BC" w:rsidRPr="0041569E" w:rsidRDefault="004C63BC" w:rsidP="004C63BC">
      <w:pPr>
        <w:pStyle w:val="Lijstalinea"/>
        <w:numPr>
          <w:ilvl w:val="0"/>
          <w:numId w:val="5"/>
        </w:numPr>
      </w:pPr>
      <w:r w:rsidRPr="0041569E">
        <w:t>huid- en brandwonden;</w:t>
      </w:r>
    </w:p>
    <w:p w:rsidR="004C63BC" w:rsidRDefault="004C63BC" w:rsidP="004C63BC">
      <w:pPr>
        <w:pStyle w:val="Lijstalinea"/>
        <w:numPr>
          <w:ilvl w:val="0"/>
          <w:numId w:val="5"/>
        </w:numPr>
      </w:pPr>
      <w:r w:rsidRPr="0041569E">
        <w:t>allerlei letsels</w:t>
      </w:r>
      <w:r>
        <w:t xml:space="preserve"> bijvoorbeeld hoofdletsels, kneuzingen of verstuikingen;</w:t>
      </w:r>
    </w:p>
    <w:p w:rsidR="004C63BC" w:rsidRDefault="004C63BC" w:rsidP="004C63BC">
      <w:pPr>
        <w:pStyle w:val="Lijstalinea"/>
        <w:numPr>
          <w:ilvl w:val="0"/>
          <w:numId w:val="5"/>
        </w:numPr>
      </w:pPr>
      <w:r>
        <w:t>steken en beten;</w:t>
      </w:r>
    </w:p>
    <w:p w:rsidR="004C63BC" w:rsidRDefault="004C63BC" w:rsidP="004C63BC">
      <w:pPr>
        <w:pStyle w:val="Lijstalinea"/>
        <w:numPr>
          <w:ilvl w:val="0"/>
          <w:numId w:val="5"/>
        </w:numPr>
      </w:pPr>
      <w:r>
        <w:t>epilepsie en diabetes;</w:t>
      </w:r>
    </w:p>
    <w:p w:rsidR="004C63BC" w:rsidRDefault="004C63BC" w:rsidP="004C63BC">
      <w:pPr>
        <w:pStyle w:val="Lijstalinea"/>
        <w:numPr>
          <w:ilvl w:val="0"/>
          <w:numId w:val="5"/>
        </w:numPr>
      </w:pPr>
      <w:r>
        <w:t>problemen bij hitte en koude;</w:t>
      </w:r>
    </w:p>
    <w:p w:rsidR="004C63BC" w:rsidRDefault="004C63BC" w:rsidP="004C63BC">
      <w:pPr>
        <w:pStyle w:val="Lijstalinea"/>
        <w:numPr>
          <w:ilvl w:val="0"/>
          <w:numId w:val="5"/>
        </w:numPr>
      </w:pPr>
      <w:r>
        <w:t>vergiftiging;</w:t>
      </w:r>
    </w:p>
    <w:p w:rsidR="004C63BC" w:rsidRDefault="004C63BC" w:rsidP="004C63BC">
      <w:pPr>
        <w:pStyle w:val="Lijstalinea"/>
        <w:numPr>
          <w:ilvl w:val="0"/>
          <w:numId w:val="5"/>
        </w:numPr>
      </w:pPr>
      <w:r>
        <w:t>…</w:t>
      </w:r>
    </w:p>
    <w:p w:rsidR="004C63BC" w:rsidRDefault="004C63BC" w:rsidP="004C63BC">
      <w:r>
        <w:t xml:space="preserve">Verder krijg je tips over </w:t>
      </w:r>
      <w:proofErr w:type="spellStart"/>
      <w:r>
        <w:t>eerstehulpmateriaal</w:t>
      </w:r>
      <w:proofErr w:type="spellEnd"/>
      <w:r>
        <w:t xml:space="preserve"> en het gebruik van medicatie binnen je vereniging.</w:t>
      </w:r>
    </w:p>
    <w:p w:rsidR="004C63BC" w:rsidRDefault="004C63BC" w:rsidP="004C63BC">
      <w:r>
        <w:t>Vervolgens vind je heel wat informatie rond preventie zoals gezonde voeding op kamp, op stap gaan in groep…</w:t>
      </w:r>
    </w:p>
    <w:p w:rsidR="004C63BC" w:rsidRDefault="004C63BC" w:rsidP="004C63BC">
      <w:r>
        <w:t>Tot slot kan je alle kennis testen aan de hand van oefeningen.</w:t>
      </w:r>
    </w:p>
    <w:p w:rsidR="00AD62C9" w:rsidRDefault="00AD62C9" w:rsidP="00AD62C9"/>
    <w:p w:rsidR="00AD62C9" w:rsidRDefault="00AD62C9" w:rsidP="00AD62C9"/>
    <w:p w:rsidR="00AD62C9" w:rsidRDefault="00AD62C9" w:rsidP="00AD62C9"/>
    <w:p w:rsidR="00AD62C9" w:rsidRDefault="00AD62C9" w:rsidP="00AD62C9"/>
    <w:p w:rsidR="00AD62C9" w:rsidRDefault="00AD62C9" w:rsidP="003601DB">
      <w:bookmarkStart w:id="0" w:name="_GoBack"/>
      <w:bookmarkEnd w:id="0"/>
    </w:p>
    <w:sectPr w:rsidR="00AD62C9" w:rsidSect="00B3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99F"/>
    <w:multiLevelType w:val="multilevel"/>
    <w:tmpl w:val="D6D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D2A86"/>
    <w:multiLevelType w:val="hybridMultilevel"/>
    <w:tmpl w:val="130ADC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76C9"/>
    <w:multiLevelType w:val="hybridMultilevel"/>
    <w:tmpl w:val="B17A22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E76EE"/>
    <w:multiLevelType w:val="hybridMultilevel"/>
    <w:tmpl w:val="D96ED9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635"/>
    <w:multiLevelType w:val="hybridMultilevel"/>
    <w:tmpl w:val="A52622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2C9"/>
    <w:rsid w:val="003601DB"/>
    <w:rsid w:val="004C63BC"/>
    <w:rsid w:val="008B62F8"/>
    <w:rsid w:val="00A73A5F"/>
    <w:rsid w:val="00AD62C9"/>
    <w:rsid w:val="00B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794F"/>
  <w15:docId w15:val="{576DA912-EDD1-4CE7-A5C1-29C0B2C6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3320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62C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2C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D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AD6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AD62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</dc:creator>
  <cp:lastModifiedBy>Shari Van Acker</cp:lastModifiedBy>
  <cp:revision>5</cp:revision>
  <cp:lastPrinted>2017-04-18T12:28:00Z</cp:lastPrinted>
  <dcterms:created xsi:type="dcterms:W3CDTF">2013-04-04T12:11:00Z</dcterms:created>
  <dcterms:modified xsi:type="dcterms:W3CDTF">2017-04-18T12:30:00Z</dcterms:modified>
</cp:coreProperties>
</file>